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4273D" w14:textId="5F51FE4A" w:rsidR="00834CD2" w:rsidRDefault="00834CD2" w:rsidP="00834CD2">
      <w:pPr>
        <w:rPr>
          <w:b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47BE5280" w14:textId="1A0D4246" w:rsidR="00A018BC" w:rsidRPr="002D2E07" w:rsidRDefault="002D2E07" w:rsidP="00B077F4">
      <w:pPr>
        <w:jc w:val="center"/>
        <w:rPr>
          <w:b/>
        </w:rPr>
      </w:pPr>
      <w:r w:rsidRPr="002D2E07">
        <w:rPr>
          <w:b/>
        </w:rPr>
        <w:t>Interdependent Happiness Scale</w:t>
      </w:r>
    </w:p>
    <w:p w14:paraId="6B6FDE53" w14:textId="77777777" w:rsidR="002D2E07" w:rsidRDefault="002D2E07">
      <w:r w:rsidRPr="002D2E07">
        <w:rPr>
          <w:b/>
        </w:rPr>
        <w:t>Scoring</w:t>
      </w:r>
      <w:r>
        <w:t xml:space="preserve">: participants rate each of the 9 items on a Likert-type scale ranging from 1 (not at all applicable) to 7 (very much applicable).  </w:t>
      </w:r>
    </w:p>
    <w:p w14:paraId="3DB11096" w14:textId="77777777" w:rsidR="00093766" w:rsidRDefault="0009376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058"/>
      </w:tblGrid>
      <w:tr w:rsidR="00093766" w14:paraId="73B3778B" w14:textId="77777777" w:rsidTr="00B077F4">
        <w:tc>
          <w:tcPr>
            <w:tcW w:w="4518" w:type="dxa"/>
            <w:tcBorders>
              <w:bottom w:val="single" w:sz="4" w:space="0" w:color="auto"/>
            </w:tcBorders>
          </w:tcPr>
          <w:p w14:paraId="4CD61CD7" w14:textId="77777777" w:rsidR="00093766" w:rsidRDefault="00093766" w:rsidP="00B077F4">
            <w:pPr>
              <w:jc w:val="center"/>
            </w:pPr>
            <w:r>
              <w:t>English version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4D1D2F7C" w14:textId="3A01300E" w:rsidR="00093766" w:rsidRDefault="00093766" w:rsidP="00B077F4">
            <w:pPr>
              <w:jc w:val="center"/>
            </w:pPr>
            <w:r>
              <w:t>Translation</w:t>
            </w:r>
            <w:r w:rsidR="005F195B">
              <w:t xml:space="preserve"> (Estonian)</w:t>
            </w:r>
          </w:p>
        </w:tc>
      </w:tr>
      <w:tr w:rsidR="005F195B" w14:paraId="411DE10D" w14:textId="77777777" w:rsidTr="00B077F4">
        <w:tc>
          <w:tcPr>
            <w:tcW w:w="4518" w:type="dxa"/>
            <w:tcBorders>
              <w:top w:val="single" w:sz="4" w:space="0" w:color="auto"/>
            </w:tcBorders>
          </w:tcPr>
          <w:p w14:paraId="46FE04FC" w14:textId="77777777" w:rsidR="005F195B" w:rsidRPr="00B077F4" w:rsidRDefault="005F195B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believe that I and those around me are happy</w:t>
            </w:r>
          </w:p>
        </w:tc>
        <w:tc>
          <w:tcPr>
            <w:tcW w:w="5058" w:type="dxa"/>
            <w:tcBorders>
              <w:top w:val="single" w:sz="4" w:space="0" w:color="auto"/>
            </w:tcBorders>
          </w:tcPr>
          <w:p w14:paraId="1A120A32" w14:textId="3E5C8345" w:rsidR="005F195B" w:rsidRDefault="005F195B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Usun, et mina ja minu ümber olevad inimesed on õnnelikud.</w:t>
            </w:r>
          </w:p>
        </w:tc>
      </w:tr>
      <w:tr w:rsidR="005F195B" w14:paraId="57A29219" w14:textId="77777777" w:rsidTr="00B077F4">
        <w:tc>
          <w:tcPr>
            <w:tcW w:w="4518" w:type="dxa"/>
          </w:tcPr>
          <w:p w14:paraId="324F951A" w14:textId="77777777" w:rsidR="005F195B" w:rsidRPr="00B077F4" w:rsidRDefault="005F195B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</w:t>
            </w:r>
            <w:r w:rsidRPr="00B077F4">
              <w:rPr>
                <w:sz w:val="24"/>
                <w:szCs w:val="24"/>
              </w:rPr>
              <w:t>feel</w:t>
            </w:r>
            <w:r w:rsidRPr="00B077F4">
              <w:t xml:space="preserve"> that I am being positively evaluated by </w:t>
            </w:r>
            <w:r w:rsidRPr="00B077F4">
              <w:rPr>
                <w:sz w:val="24"/>
                <w:szCs w:val="24"/>
              </w:rPr>
              <w:t>others</w:t>
            </w:r>
            <w:r w:rsidRPr="00B077F4">
              <w:t xml:space="preserve"> around me </w:t>
            </w:r>
          </w:p>
        </w:tc>
        <w:tc>
          <w:tcPr>
            <w:tcW w:w="5058" w:type="dxa"/>
          </w:tcPr>
          <w:p w14:paraId="3217D712" w14:textId="63F36281" w:rsidR="005F195B" w:rsidRDefault="005F195B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Tunnen, et minu ümber olevad inimesed suhtuvad minusse hästi.</w:t>
            </w:r>
          </w:p>
        </w:tc>
      </w:tr>
      <w:tr w:rsidR="005F195B" w14:paraId="77684EE8" w14:textId="77777777" w:rsidTr="00B077F4">
        <w:tc>
          <w:tcPr>
            <w:tcW w:w="4518" w:type="dxa"/>
          </w:tcPr>
          <w:p w14:paraId="12CBAAA4" w14:textId="77777777" w:rsidR="005F195B" w:rsidRPr="00B077F4" w:rsidRDefault="005F195B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make significant others happy </w:t>
            </w:r>
          </w:p>
        </w:tc>
        <w:tc>
          <w:tcPr>
            <w:tcW w:w="5058" w:type="dxa"/>
          </w:tcPr>
          <w:p w14:paraId="2A5E1C16" w14:textId="05BC6072" w:rsidR="005F195B" w:rsidRDefault="005F195B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Teen oma lähedased õnnelikuks.</w:t>
            </w:r>
          </w:p>
        </w:tc>
      </w:tr>
      <w:tr w:rsidR="005F195B" w14:paraId="1916E4CD" w14:textId="77777777" w:rsidTr="00B077F4">
        <w:tc>
          <w:tcPr>
            <w:tcW w:w="4518" w:type="dxa"/>
          </w:tcPr>
          <w:p w14:paraId="77A80F17" w14:textId="77777777" w:rsidR="005F195B" w:rsidRPr="00B077F4" w:rsidRDefault="005F195B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Although it is quite average, I </w:t>
            </w:r>
            <w:r w:rsidRPr="00B077F4">
              <w:rPr>
                <w:sz w:val="24"/>
                <w:szCs w:val="24"/>
              </w:rPr>
              <w:t>live</w:t>
            </w:r>
            <w:r w:rsidRPr="00B077F4">
              <w:t xml:space="preserve"> a stable life</w:t>
            </w:r>
          </w:p>
        </w:tc>
        <w:tc>
          <w:tcPr>
            <w:tcW w:w="5058" w:type="dxa"/>
          </w:tcPr>
          <w:p w14:paraId="0557EC75" w14:textId="11B4E451" w:rsidR="005F195B" w:rsidRDefault="005F195B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Kuigi see on üsna keskpärane, elan üsna stabiilset elu.</w:t>
            </w:r>
          </w:p>
        </w:tc>
      </w:tr>
      <w:tr w:rsidR="005F195B" w14:paraId="20ECF799" w14:textId="77777777" w:rsidTr="00B077F4">
        <w:tc>
          <w:tcPr>
            <w:tcW w:w="4518" w:type="dxa"/>
          </w:tcPr>
          <w:p w14:paraId="1E544AF7" w14:textId="77777777" w:rsidR="005F195B" w:rsidRPr="00B077F4" w:rsidRDefault="005F195B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do not have any major concerns or anxieties</w:t>
            </w:r>
          </w:p>
        </w:tc>
        <w:tc>
          <w:tcPr>
            <w:tcW w:w="5058" w:type="dxa"/>
          </w:tcPr>
          <w:p w14:paraId="22CCABF1" w14:textId="34B5962C" w:rsidR="005F195B" w:rsidRDefault="005F195B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Mul ei ole mingeid suuri muresid või probleeme.</w:t>
            </w:r>
          </w:p>
        </w:tc>
      </w:tr>
      <w:tr w:rsidR="005F195B" w14:paraId="0D340838" w14:textId="77777777" w:rsidTr="00B077F4">
        <w:tc>
          <w:tcPr>
            <w:tcW w:w="4518" w:type="dxa"/>
          </w:tcPr>
          <w:p w14:paraId="3DE36127" w14:textId="77777777" w:rsidR="005F195B" w:rsidRPr="00B077F4" w:rsidRDefault="005F195B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can do what I want without causing problems for other people</w:t>
            </w:r>
          </w:p>
        </w:tc>
        <w:tc>
          <w:tcPr>
            <w:tcW w:w="5058" w:type="dxa"/>
          </w:tcPr>
          <w:p w14:paraId="5712F453" w14:textId="318F7519" w:rsidR="005F195B" w:rsidRDefault="005F195B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Ma saan teha, mida tahan, ilma teistele probleeme põhjustamata.</w:t>
            </w:r>
          </w:p>
        </w:tc>
      </w:tr>
      <w:tr w:rsidR="005F195B" w14:paraId="3CCEF888" w14:textId="77777777" w:rsidTr="00B077F4">
        <w:tc>
          <w:tcPr>
            <w:tcW w:w="4518" w:type="dxa"/>
          </w:tcPr>
          <w:p w14:paraId="202C0DAF" w14:textId="77777777" w:rsidR="005F195B" w:rsidRPr="00B077F4" w:rsidRDefault="005F195B" w:rsidP="00B077F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0"/>
            </w:pPr>
            <w:r w:rsidRPr="00B077F4">
              <w:t>I believe that my life is just as happy as that of others around me</w:t>
            </w:r>
          </w:p>
        </w:tc>
        <w:tc>
          <w:tcPr>
            <w:tcW w:w="5058" w:type="dxa"/>
          </w:tcPr>
          <w:p w14:paraId="5515B509" w14:textId="05C83908" w:rsidR="005F195B" w:rsidRDefault="005F195B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Usun, et mu elu on just nii õnnelik kui inimestel minu ümber.</w:t>
            </w:r>
          </w:p>
        </w:tc>
      </w:tr>
      <w:tr w:rsidR="005F195B" w14:paraId="7A985C1B" w14:textId="77777777" w:rsidTr="00B077F4">
        <w:tc>
          <w:tcPr>
            <w:tcW w:w="4518" w:type="dxa"/>
          </w:tcPr>
          <w:p w14:paraId="6B214036" w14:textId="77777777" w:rsidR="005F195B" w:rsidRPr="00B077F4" w:rsidRDefault="005F195B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believe that I have achieved the same standard of living as </w:t>
            </w:r>
            <w:r w:rsidRPr="00B077F4">
              <w:rPr>
                <w:sz w:val="24"/>
                <w:szCs w:val="24"/>
              </w:rPr>
              <w:t>those</w:t>
            </w:r>
            <w:r w:rsidRPr="00B077F4">
              <w:t xml:space="preserve"> around me</w:t>
            </w:r>
          </w:p>
        </w:tc>
        <w:tc>
          <w:tcPr>
            <w:tcW w:w="5058" w:type="dxa"/>
          </w:tcPr>
          <w:p w14:paraId="75A94A68" w14:textId="5FE9AF0D" w:rsidR="005F195B" w:rsidRDefault="005F195B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Usun, et olen saavutanud sama elustandardi, mis inimestel minu ümber.</w:t>
            </w:r>
          </w:p>
        </w:tc>
      </w:tr>
      <w:tr w:rsidR="005F195B" w14:paraId="30FD31DB" w14:textId="77777777" w:rsidTr="00E80F88">
        <w:trPr>
          <w:trHeight w:val="918"/>
        </w:trPr>
        <w:tc>
          <w:tcPr>
            <w:tcW w:w="4518" w:type="dxa"/>
          </w:tcPr>
          <w:p w14:paraId="42128067" w14:textId="77777777" w:rsidR="005F195B" w:rsidRPr="00B077F4" w:rsidRDefault="005F195B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generally believe that things are going </w:t>
            </w:r>
            <w:r w:rsidRPr="00B077F4">
              <w:rPr>
                <w:sz w:val="24"/>
                <w:szCs w:val="24"/>
              </w:rPr>
              <w:t>as well</w:t>
            </w:r>
            <w:r w:rsidRPr="00B077F4">
              <w:t xml:space="preserve"> for me as they are for others around me</w:t>
            </w:r>
          </w:p>
        </w:tc>
        <w:tc>
          <w:tcPr>
            <w:tcW w:w="5058" w:type="dxa"/>
          </w:tcPr>
          <w:p w14:paraId="5AD4CE5A" w14:textId="0AA84442" w:rsidR="005F195B" w:rsidRDefault="005F195B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Üldiselt usun, et mul lähevad asjad sama hästi kui minu ümber olevatel inimestel.</w:t>
            </w:r>
          </w:p>
        </w:tc>
      </w:tr>
    </w:tbl>
    <w:p w14:paraId="7C6E6C42" w14:textId="77777777" w:rsidR="00093766" w:rsidRDefault="00093766"/>
    <w:p w14:paraId="333C07AE" w14:textId="67954063" w:rsidR="00700CC7" w:rsidRDefault="00700CC7" w:rsidP="00B077F4"/>
    <w:p w14:paraId="63D3F832" w14:textId="55E57506" w:rsidR="00834CD2" w:rsidRDefault="00834CD2" w:rsidP="00B077F4"/>
    <w:p w14:paraId="5EC73F5E" w14:textId="1CD6F156" w:rsidR="00834CD2" w:rsidRDefault="00834CD2" w:rsidP="00B077F4"/>
    <w:p w14:paraId="7CF53134" w14:textId="656D843C" w:rsidR="00834CD2" w:rsidRDefault="00834CD2" w:rsidP="00B077F4"/>
    <w:p w14:paraId="3576E4D0" w14:textId="2D34D26F" w:rsidR="00834CD2" w:rsidRDefault="00834CD2" w:rsidP="00B077F4"/>
    <w:p w14:paraId="5E79C21E" w14:textId="0018D1EB" w:rsidR="00834CD2" w:rsidRDefault="00834CD2" w:rsidP="00B077F4"/>
    <w:p w14:paraId="5339CFC1" w14:textId="6BE3FF78" w:rsidR="00834CD2" w:rsidRDefault="00834CD2" w:rsidP="00B077F4"/>
    <w:p w14:paraId="24CC9CB3" w14:textId="58A44D7A" w:rsidR="00834CD2" w:rsidRDefault="00834CD2" w:rsidP="00B077F4"/>
    <w:p w14:paraId="54C90216" w14:textId="451CC638" w:rsidR="00834CD2" w:rsidRDefault="00834CD2" w:rsidP="00834CD2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3E61F70F" w14:textId="77777777" w:rsidR="00834CD2" w:rsidRDefault="00834CD2" w:rsidP="00834CD2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4F4FD7F6" w14:textId="77777777" w:rsidR="00834CD2" w:rsidRDefault="00834CD2" w:rsidP="00834CD2">
      <w:pPr>
        <w:pStyle w:val="NormalWeb"/>
        <w:spacing w:before="0" w:beforeAutospacing="0" w:after="0" w:afterAutospacing="0"/>
      </w:pPr>
      <w:r w:rsidRPr="00EF786D">
        <w:t>Anu Realo</w:t>
      </w:r>
      <w:r>
        <w:t xml:space="preserve">, </w:t>
      </w:r>
      <w:r w:rsidRPr="00EF786D">
        <w:t>University of Tartu</w:t>
      </w:r>
      <w:r>
        <w:t>, Tartu</w:t>
      </w:r>
    </w:p>
    <w:p w14:paraId="26AA20D0" w14:textId="7BED219D" w:rsidR="00834CD2" w:rsidRDefault="00834CD2" w:rsidP="00B077F4"/>
    <w:p w14:paraId="5E4BD6E9" w14:textId="77777777" w:rsidR="00834CD2" w:rsidRDefault="00834CD2" w:rsidP="00834CD2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Hitokoto, H., &amp; Uchida, Y. (2015). Interdependent happiness: Theoretical importance and measurement validity. </w:t>
      </w:r>
      <w:r>
        <w:rPr>
          <w:rFonts w:ascii="Times" w:hAnsi="Times" w:cs="Times"/>
          <w:i/>
          <w:iCs/>
          <w:color w:val="222222"/>
        </w:rPr>
        <w:t>Journal of Happiness Studies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16</w:t>
      </w:r>
      <w:r>
        <w:rPr>
          <w:rFonts w:ascii="Times" w:hAnsi="Times" w:cs="Times"/>
          <w:color w:val="222222"/>
        </w:rPr>
        <w:t>, 211-239.</w:t>
      </w:r>
    </w:p>
    <w:p w14:paraId="6EC21C87" w14:textId="77777777" w:rsidR="00125F1B" w:rsidRDefault="00125F1B" w:rsidP="00834CD2">
      <w:pPr>
        <w:spacing w:after="0" w:line="240" w:lineRule="auto"/>
        <w:rPr>
          <w:rFonts w:ascii="Times" w:hAnsi="Times" w:cs="Times"/>
        </w:rPr>
      </w:pPr>
    </w:p>
    <w:p w14:paraId="33C0D46E" w14:textId="5827179F" w:rsidR="00834CD2" w:rsidRPr="004A11AB" w:rsidRDefault="00834CD2" w:rsidP="00834CD2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07A261D2" w14:textId="77777777" w:rsidR="00834CD2" w:rsidRPr="004A11AB" w:rsidRDefault="00834CD2" w:rsidP="00834CD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B8F714E" w14:textId="77777777" w:rsidR="00834CD2" w:rsidRPr="004A11AB" w:rsidRDefault="00834CD2" w:rsidP="00834CD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48FAAA22" w14:textId="77777777" w:rsidR="00834CD2" w:rsidRPr="004A11AB" w:rsidRDefault="00834CD2" w:rsidP="00834CD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535DAA4D" w14:textId="77777777" w:rsidR="00834CD2" w:rsidRPr="004A11AB" w:rsidRDefault="00834CD2" w:rsidP="00834CD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4B5B1E8B" w14:textId="77777777" w:rsidR="00834CD2" w:rsidRPr="004A11AB" w:rsidRDefault="00834CD2" w:rsidP="00834CD2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01AF9AC8" w14:textId="77777777" w:rsidR="00834CD2" w:rsidRPr="004A11AB" w:rsidRDefault="00834CD2" w:rsidP="00834CD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8D1ADCB" w14:textId="77777777" w:rsidR="00834CD2" w:rsidRPr="004A11AB" w:rsidRDefault="00834CD2" w:rsidP="00834CD2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2F0514FF" wp14:editId="710359B8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75E5A" w14:textId="77777777" w:rsidR="00834CD2" w:rsidRPr="00700CC7" w:rsidRDefault="00834CD2" w:rsidP="00834CD2"/>
    <w:sectPr w:rsidR="00834CD2" w:rsidRPr="00700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AF3772"/>
    <w:multiLevelType w:val="hybridMultilevel"/>
    <w:tmpl w:val="8CAE9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713D0"/>
    <w:multiLevelType w:val="hybridMultilevel"/>
    <w:tmpl w:val="96943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71E"/>
    <w:multiLevelType w:val="hybridMultilevel"/>
    <w:tmpl w:val="7C706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E07"/>
    <w:rsid w:val="00093766"/>
    <w:rsid w:val="00125F1B"/>
    <w:rsid w:val="002D2E07"/>
    <w:rsid w:val="00355B9F"/>
    <w:rsid w:val="005F195B"/>
    <w:rsid w:val="00700348"/>
    <w:rsid w:val="00700CC7"/>
    <w:rsid w:val="00834CD2"/>
    <w:rsid w:val="00856270"/>
    <w:rsid w:val="00B077F4"/>
    <w:rsid w:val="00B336A8"/>
    <w:rsid w:val="00E8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4EE6"/>
  <w15:docId w15:val="{2E9958B8-76D7-493F-BD72-BFF9F796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CC7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09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Kevin Nguyen</cp:lastModifiedBy>
  <cp:revision>4</cp:revision>
  <dcterms:created xsi:type="dcterms:W3CDTF">2017-10-03T00:54:00Z</dcterms:created>
  <dcterms:modified xsi:type="dcterms:W3CDTF">2018-05-11T02:29:00Z</dcterms:modified>
</cp:coreProperties>
</file>