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5461EA33" w:rsidR="009660DD" w:rsidRPr="00457354" w:rsidRDefault="001015B1" w:rsidP="0010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1015B1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B1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1015B1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13CF0CEC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1015B1"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="00C37251">
              <w:rPr>
                <w:rFonts w:ascii="Times New Roman" w:hAnsi="Times New Roman" w:cs="Times New Roman"/>
                <w:sz w:val="24"/>
                <w:szCs w:val="24"/>
              </w:rPr>
              <w:t>rabic)</w:t>
            </w:r>
          </w:p>
        </w:tc>
      </w:tr>
      <w:tr w:rsidR="00C37251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1D8251CA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 وجود المعتقدات الدينة عند الشخص تساعده على فهم معنى الحياة</w:t>
            </w:r>
          </w:p>
        </w:tc>
      </w:tr>
      <w:tr w:rsidR="00C37251" w:rsidRPr="00457354" w14:paraId="312A4209" w14:textId="77777777" w:rsidTr="008F33D4">
        <w:tc>
          <w:tcPr>
            <w:tcW w:w="4675" w:type="dxa"/>
          </w:tcPr>
          <w:p w14:paraId="3191A0E1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2EAF2CF1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 الدين يساعد الاشخاص على اتخاذ اختيارات جيدة في الحياة</w:t>
            </w:r>
          </w:p>
        </w:tc>
      </w:tr>
      <w:tr w:rsidR="00C37251" w:rsidRPr="00457354" w14:paraId="2CD055E8" w14:textId="77777777" w:rsidTr="008F33D4">
        <w:tc>
          <w:tcPr>
            <w:tcW w:w="4675" w:type="dxa"/>
          </w:tcPr>
          <w:p w14:paraId="3D342A56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0FF9B07A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الايمان يساهم في بناء صحة نفسية جيدة للأفراد</w:t>
            </w:r>
          </w:p>
        </w:tc>
      </w:tr>
      <w:tr w:rsidR="00C37251" w:rsidRPr="00457354" w14:paraId="260A9C64" w14:textId="77777777" w:rsidTr="00E573B4">
        <w:tc>
          <w:tcPr>
            <w:tcW w:w="4675" w:type="dxa"/>
          </w:tcPr>
          <w:p w14:paraId="4F7C65A5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41FA13A6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الدين يشجع على تقدم الشخص</w:t>
            </w:r>
          </w:p>
        </w:tc>
      </w:tr>
      <w:tr w:rsidR="00C37251" w:rsidRPr="00457354" w14:paraId="6D7FF667" w14:textId="77777777" w:rsidTr="008F33D4">
        <w:tc>
          <w:tcPr>
            <w:tcW w:w="4675" w:type="dxa"/>
          </w:tcPr>
          <w:p w14:paraId="001E6A58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2E2FBE2E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هناك قوة خارقة تتحكم بالكون</w:t>
            </w:r>
          </w:p>
        </w:tc>
      </w:tr>
      <w:tr w:rsidR="00C37251" w:rsidRPr="00457354" w14:paraId="0B3A1951" w14:textId="77777777" w:rsidTr="008F33D4">
        <w:tc>
          <w:tcPr>
            <w:tcW w:w="4675" w:type="dxa"/>
          </w:tcPr>
          <w:p w14:paraId="611CCC58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2307F51F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الدين يجعل الاشخاص </w:t>
            </w:r>
            <w:proofErr w:type="gramStart"/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اكثر  صحة</w:t>
            </w:r>
            <w:proofErr w:type="gramEnd"/>
          </w:p>
        </w:tc>
      </w:tr>
      <w:tr w:rsidR="00C37251" w:rsidRPr="00457354" w14:paraId="4B905288" w14:textId="77777777" w:rsidTr="008F33D4">
        <w:tc>
          <w:tcPr>
            <w:tcW w:w="4675" w:type="dxa"/>
          </w:tcPr>
          <w:p w14:paraId="4EE9F80A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3446C40D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الدين يجعل الاشخاص </w:t>
            </w:r>
            <w:proofErr w:type="gramStart"/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اكثر</w:t>
            </w:r>
            <w:proofErr w:type="gramEnd"/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سعادة</w:t>
            </w:r>
          </w:p>
        </w:tc>
      </w:tr>
      <w:tr w:rsidR="00C37251" w:rsidRPr="00457354" w14:paraId="05992112" w14:textId="77777777" w:rsidTr="008F33D4">
        <w:tc>
          <w:tcPr>
            <w:tcW w:w="4675" w:type="dxa"/>
          </w:tcPr>
          <w:p w14:paraId="7ABB0FF5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2681CED6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الدين يجعل الاشخاص مواطنين صالحين</w:t>
            </w:r>
          </w:p>
        </w:tc>
      </w:tr>
      <w:tr w:rsidR="00C37251" w:rsidRPr="00457354" w14:paraId="404B35B4" w14:textId="77777777" w:rsidTr="008F33D4">
        <w:tc>
          <w:tcPr>
            <w:tcW w:w="4675" w:type="dxa"/>
          </w:tcPr>
          <w:p w14:paraId="5E9663EA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65E77EDD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ممارسة الشعائر الدينية تدفع الاشخاص للتفكير بطريقة أفضل</w:t>
            </w:r>
          </w:p>
        </w:tc>
      </w:tr>
      <w:tr w:rsidR="00C37251" w:rsidRPr="00457354" w14:paraId="14CFB297" w14:textId="77777777" w:rsidTr="00E573B4">
        <w:tc>
          <w:tcPr>
            <w:tcW w:w="4675" w:type="dxa"/>
          </w:tcPr>
          <w:p w14:paraId="20580D1D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3C146F83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الدين يجعل البشر اشخاص اقوياء </w:t>
            </w:r>
          </w:p>
        </w:tc>
      </w:tr>
      <w:tr w:rsidR="00C37251" w:rsidRPr="00457354" w14:paraId="37760372" w14:textId="77777777" w:rsidTr="00E573B4">
        <w:tc>
          <w:tcPr>
            <w:tcW w:w="4675" w:type="dxa"/>
          </w:tcPr>
          <w:p w14:paraId="7F02F5A3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589AC11E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الدين يجعل الاشخاص يفهمون واقعهم </w:t>
            </w:r>
          </w:p>
        </w:tc>
      </w:tr>
      <w:tr w:rsidR="00C37251" w:rsidRPr="00457354" w14:paraId="50F024F4" w14:textId="77777777" w:rsidTr="008F33D4">
        <w:tc>
          <w:tcPr>
            <w:tcW w:w="4675" w:type="dxa"/>
          </w:tcPr>
          <w:p w14:paraId="456F037B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574D8542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ممارسة الشعائر الدينية توحد الأفراد </w:t>
            </w:r>
            <w:proofErr w:type="gramStart"/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 تقربهم</w:t>
            </w:r>
            <w:proofErr w:type="gramEnd"/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من بعض</w:t>
            </w:r>
          </w:p>
        </w:tc>
      </w:tr>
      <w:tr w:rsidR="00C37251" w:rsidRPr="00457354" w14:paraId="7822CFA4" w14:textId="77777777" w:rsidTr="008F33D4">
        <w:tc>
          <w:tcPr>
            <w:tcW w:w="4675" w:type="dxa"/>
          </w:tcPr>
          <w:p w14:paraId="27C68B5E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568AE294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الاشخاص المتدينين هم </w:t>
            </w:r>
            <w:proofErr w:type="gramStart"/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اكثر</w:t>
            </w:r>
            <w:proofErr w:type="gramEnd"/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التزاماً بالقضايا الاخلاقية </w:t>
            </w:r>
          </w:p>
        </w:tc>
      </w:tr>
      <w:tr w:rsidR="00C37251" w:rsidRPr="00457354" w14:paraId="4C5054C8" w14:textId="77777777" w:rsidTr="00E573B4">
        <w:tc>
          <w:tcPr>
            <w:tcW w:w="4675" w:type="dxa"/>
          </w:tcPr>
          <w:p w14:paraId="6A84AEE0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430991C6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المعتقدات الدينية تقود الاشخاص إلى رؤية الحقيقة</w:t>
            </w:r>
          </w:p>
        </w:tc>
      </w:tr>
      <w:tr w:rsidR="00C37251" w:rsidRPr="00457354" w14:paraId="055250CB" w14:textId="77777777" w:rsidTr="00E573B4">
        <w:tc>
          <w:tcPr>
            <w:tcW w:w="4675" w:type="dxa"/>
          </w:tcPr>
          <w:p w14:paraId="40D16CF9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2C99ADD7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الجهل هو من يقود الاشخاص إلى التفكير بالقوى الخارقة</w:t>
            </w:r>
          </w:p>
        </w:tc>
      </w:tr>
      <w:tr w:rsidR="00C37251" w:rsidRPr="00457354" w14:paraId="7BD6B482" w14:textId="77777777" w:rsidTr="00C37251">
        <w:trPr>
          <w:trHeight w:val="900"/>
        </w:trPr>
        <w:tc>
          <w:tcPr>
            <w:tcW w:w="4675" w:type="dxa"/>
          </w:tcPr>
          <w:p w14:paraId="41F220E9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36C01FDD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مؤشرات وجود الله موجودة في الكون </w:t>
            </w:r>
            <w:proofErr w:type="gramStart"/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 واضحة</w:t>
            </w:r>
            <w:proofErr w:type="gramEnd"/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لكل من يبحث عنها</w:t>
            </w:r>
          </w:p>
        </w:tc>
      </w:tr>
      <w:tr w:rsidR="00C37251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C37251" w:rsidRPr="002A02F1" w:rsidRDefault="00C37251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4186D55A" w:rsidR="00C37251" w:rsidRPr="00C37251" w:rsidRDefault="00C37251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الدين يقود الى المعرفة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405237F0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D38DB8A" w14:textId="794AFF71" w:rsidR="001015B1" w:rsidRDefault="001015B1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D3688BD" w14:textId="402889B6" w:rsidR="001015B1" w:rsidRDefault="001015B1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6E37D6CB" w14:textId="6F38151E" w:rsidR="001015B1" w:rsidRDefault="001015B1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6ABEC601" w14:textId="77777777" w:rsidR="001015B1" w:rsidRDefault="001015B1" w:rsidP="001015B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3BF16BD" w14:textId="77777777" w:rsidR="001015B1" w:rsidRPr="004A11AB" w:rsidRDefault="001015B1" w:rsidP="00101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t>Translation provided by:</w:t>
      </w:r>
    </w:p>
    <w:p w14:paraId="44D82C99" w14:textId="77777777" w:rsidR="001015B1" w:rsidRPr="004A11AB" w:rsidRDefault="001015B1" w:rsidP="00101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t>Marwan Al-</w:t>
      </w:r>
      <w:proofErr w:type="spellStart"/>
      <w:r w:rsidRPr="004A11AB">
        <w:rPr>
          <w:rFonts w:ascii="Times New Roman" w:eastAsia="Times New Roman" w:hAnsi="Times New Roman" w:cs="Times New Roman"/>
        </w:rPr>
        <w:t>Zoubi</w:t>
      </w:r>
      <w:proofErr w:type="spellEnd"/>
      <w:r w:rsidRPr="004A11AB">
        <w:rPr>
          <w:rFonts w:ascii="Times New Roman" w:eastAsia="Times New Roman" w:hAnsi="Times New Roman" w:cs="Times New Roman"/>
        </w:rPr>
        <w:t>, University of Jordan, Amman</w:t>
      </w:r>
    </w:p>
    <w:p w14:paraId="3433BE8D" w14:textId="77777777" w:rsidR="001015B1" w:rsidRPr="004A11AB" w:rsidRDefault="001015B1" w:rsidP="001015B1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Sofian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Astal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 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Azhar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>, Gaza</w:t>
      </w:r>
    </w:p>
    <w:p w14:paraId="558F04FA" w14:textId="40220050" w:rsidR="001015B1" w:rsidRDefault="001015B1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B891CE4" w14:textId="77777777" w:rsidR="001015B1" w:rsidRDefault="001015B1" w:rsidP="001015B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46261D43" w14:textId="77777777" w:rsidR="001015B1" w:rsidRDefault="001015B1" w:rsidP="001015B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 xml:space="preserve">Leung, K., Lam, B. C., Bond, M. H., Conway, L. G., </w:t>
      </w:r>
      <w:proofErr w:type="spellStart"/>
      <w:r>
        <w:rPr>
          <w:rFonts w:ascii="Times" w:hAnsi="Times" w:cs="Times"/>
          <w:color w:val="222222"/>
        </w:rPr>
        <w:t>Gornick</w:t>
      </w:r>
      <w:proofErr w:type="spellEnd"/>
      <w:r>
        <w:rPr>
          <w:rFonts w:ascii="Times" w:hAnsi="Times" w:cs="Times"/>
          <w:color w:val="222222"/>
        </w:rPr>
        <w:t xml:space="preserve">, L. J., </w:t>
      </w:r>
      <w:proofErr w:type="spellStart"/>
      <w:r>
        <w:rPr>
          <w:rFonts w:ascii="Times" w:hAnsi="Times" w:cs="Times"/>
          <w:color w:val="222222"/>
        </w:rPr>
        <w:t>Amponsah</w:t>
      </w:r>
      <w:proofErr w:type="spellEnd"/>
      <w:r>
        <w:rPr>
          <w:rFonts w:ascii="Times" w:hAnsi="Times" w:cs="Times"/>
          <w:color w:val="222222"/>
        </w:rPr>
        <w:t>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013CF2BD" w14:textId="3DE7BF95" w:rsidR="001015B1" w:rsidRDefault="001015B1" w:rsidP="001015B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64F55C60" w14:textId="77777777" w:rsidR="001015B1" w:rsidRPr="004A11AB" w:rsidRDefault="001015B1" w:rsidP="00101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3E5B0A8" w14:textId="77777777" w:rsidR="001015B1" w:rsidRPr="004A11AB" w:rsidRDefault="001015B1" w:rsidP="001015B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DB6F872" w14:textId="77777777" w:rsidR="001015B1" w:rsidRPr="004A11AB" w:rsidRDefault="001015B1" w:rsidP="001015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14:paraId="3F65F7F8" w14:textId="77777777" w:rsidR="001015B1" w:rsidRPr="004A11AB" w:rsidRDefault="001015B1" w:rsidP="001015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14:paraId="45E6B4AB" w14:textId="77777777" w:rsidR="001015B1" w:rsidRPr="004A11AB" w:rsidRDefault="001015B1" w:rsidP="001015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14:paraId="3EADDA37" w14:textId="77777777" w:rsidR="001015B1" w:rsidRPr="004A11AB" w:rsidRDefault="001015B1" w:rsidP="001015B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 xml:space="preserve">, Erica </w:t>
      </w:r>
      <w:proofErr w:type="spellStart"/>
      <w:r>
        <w:rPr>
          <w:sz w:val="22"/>
          <w:szCs w:val="22"/>
          <w:lang w:eastAsia="en-US"/>
        </w:rPr>
        <w:t>Baranski</w:t>
      </w:r>
      <w:proofErr w:type="spellEnd"/>
    </w:p>
    <w:p w14:paraId="2E993E82" w14:textId="77777777" w:rsidR="001015B1" w:rsidRPr="004A11AB" w:rsidRDefault="001015B1" w:rsidP="001015B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7FFC27D" w14:textId="77777777" w:rsidR="001015B1" w:rsidRPr="004A11AB" w:rsidRDefault="001015B1" w:rsidP="001015B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9D51744" wp14:editId="3EEA6E1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D99E2" w14:textId="77777777" w:rsidR="001015B1" w:rsidRDefault="001015B1" w:rsidP="001015B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A38E68C" w14:textId="77777777" w:rsidR="001015B1" w:rsidRDefault="001015B1" w:rsidP="001015B1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7372D5C6" w14:textId="77777777" w:rsidR="001015B1" w:rsidRPr="00457354" w:rsidRDefault="001015B1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1015B1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1015B1"/>
    <w:rsid w:val="002A02F1"/>
    <w:rsid w:val="00457354"/>
    <w:rsid w:val="008D1819"/>
    <w:rsid w:val="008F33D4"/>
    <w:rsid w:val="009660DD"/>
    <w:rsid w:val="00C37251"/>
    <w:rsid w:val="00C42599"/>
    <w:rsid w:val="00D44BA3"/>
    <w:rsid w:val="00E96357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2017-10-05T06:16:00Z</dcterms:created>
  <dcterms:modified xsi:type="dcterms:W3CDTF">2018-05-11T03:26:00Z</dcterms:modified>
</cp:coreProperties>
</file>