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31E4C" w14:textId="77777777" w:rsidR="00471144" w:rsidRDefault="00471144" w:rsidP="00471144">
      <w:pPr>
        <w:autoSpaceDE w:val="0"/>
        <w:autoSpaceDN w:val="0"/>
        <w:adjustRightInd w:val="0"/>
        <w:spacing w:line="240" w:lineRule="auto"/>
        <w:ind w:right="-720"/>
        <w:rPr>
          <w:rFonts w:cs="Times New Roman"/>
          <w:sz w:val="22"/>
          <w:szCs w:val="22"/>
        </w:rPr>
      </w:pPr>
      <w:r>
        <w:rPr>
          <w:rFonts w:cs="Times New Roman"/>
          <w:sz w:val="22"/>
          <w:szCs w:val="22"/>
        </w:rPr>
        <w:t>International Situations Project Translation</w:t>
      </w:r>
    </w:p>
    <w:p w14:paraId="119353A4" w14:textId="77777777" w:rsidR="00471144" w:rsidRDefault="00471144" w:rsidP="00471144">
      <w:pPr>
        <w:spacing w:before="20" w:after="40" w:line="240" w:lineRule="auto"/>
        <w:jc w:val="center"/>
        <w:rPr>
          <w:rFonts w:ascii="Times" w:hAnsi="Times" w:cs="Times"/>
          <w:b/>
          <w:bCs/>
          <w:sz w:val="22"/>
          <w:szCs w:val="22"/>
        </w:rPr>
      </w:pPr>
    </w:p>
    <w:p w14:paraId="4544F51D" w14:textId="1454BAEA" w:rsidR="00E61B53" w:rsidRDefault="00471144" w:rsidP="00471144">
      <w:pPr>
        <w:spacing w:before="20" w:after="40" w:line="240" w:lineRule="auto"/>
        <w:jc w:val="center"/>
        <w:rPr>
          <w:rFonts w:ascii="Times" w:hAnsi="Times" w:cs="Times"/>
          <w:b/>
          <w:bCs/>
          <w:sz w:val="22"/>
          <w:szCs w:val="22"/>
        </w:rPr>
      </w:pPr>
      <w:r>
        <w:rPr>
          <w:rFonts w:ascii="Times" w:hAnsi="Times" w:cs="Times"/>
          <w:b/>
          <w:bCs/>
          <w:sz w:val="22"/>
          <w:szCs w:val="22"/>
        </w:rPr>
        <w:t>Self-Construal</w:t>
      </w:r>
    </w:p>
    <w:p w14:paraId="068AC282" w14:textId="77777777" w:rsidR="00471144" w:rsidRDefault="00471144" w:rsidP="00471144">
      <w:pPr>
        <w:spacing w:before="20" w:after="40" w:line="240" w:lineRule="auto"/>
        <w:jc w:val="center"/>
      </w:pPr>
    </w:p>
    <w:tbl>
      <w:tblPr>
        <w:tblW w:w="8820" w:type="dxa"/>
        <w:tblInd w:w="90" w:type="dxa"/>
        <w:tblLook w:val="0000" w:firstRow="0" w:lastRow="0" w:firstColumn="0" w:lastColumn="0" w:noHBand="0" w:noVBand="0"/>
      </w:tblPr>
      <w:tblGrid>
        <w:gridCol w:w="4410"/>
        <w:gridCol w:w="4410"/>
      </w:tblGrid>
      <w:tr w:rsidR="00C34B71" w:rsidRPr="00041497" w14:paraId="770CF558" w14:textId="77777777" w:rsidTr="002D3FB5">
        <w:trPr>
          <w:trHeight w:val="240"/>
        </w:trPr>
        <w:tc>
          <w:tcPr>
            <w:tcW w:w="4410" w:type="dxa"/>
            <w:tcBorders>
              <w:top w:val="nil"/>
              <w:left w:val="nil"/>
              <w:bottom w:val="single" w:sz="4" w:space="0" w:color="auto"/>
              <w:right w:val="nil"/>
            </w:tcBorders>
            <w:shd w:val="clear" w:color="auto" w:fill="auto"/>
            <w:vAlign w:val="center"/>
          </w:tcPr>
          <w:p w14:paraId="36B1E785" w14:textId="472D263B" w:rsidR="00C34B71" w:rsidRPr="00F93CD0" w:rsidRDefault="00C34B71" w:rsidP="00C34B71">
            <w:pPr>
              <w:spacing w:before="20" w:after="40" w:line="240" w:lineRule="auto"/>
              <w:contextualSpacing/>
              <w:jc w:val="center"/>
              <w:rPr>
                <w:rFonts w:ascii="Arial" w:hAnsi="Arial" w:cs="Arial"/>
                <w:b/>
                <w:bCs/>
                <w:sz w:val="20"/>
                <w:szCs w:val="20"/>
                <w:lang w:val="en-GB"/>
              </w:rPr>
            </w:pPr>
            <w:r>
              <w:rPr>
                <w:rFonts w:ascii="Arial" w:hAnsi="Arial" w:cs="Arial"/>
                <w:b/>
                <w:bCs/>
                <w:sz w:val="20"/>
                <w:szCs w:val="20"/>
                <w:lang w:val="en-GB"/>
              </w:rPr>
              <w:t>Original English</w:t>
            </w:r>
          </w:p>
        </w:tc>
        <w:tc>
          <w:tcPr>
            <w:tcW w:w="4410" w:type="dxa"/>
            <w:tcBorders>
              <w:top w:val="nil"/>
              <w:left w:val="nil"/>
              <w:bottom w:val="single" w:sz="4" w:space="0" w:color="auto"/>
              <w:right w:val="nil"/>
            </w:tcBorders>
            <w:vAlign w:val="center"/>
          </w:tcPr>
          <w:p w14:paraId="620BBADF" w14:textId="32A2B548" w:rsidR="00C34B71" w:rsidRPr="00C34B71" w:rsidRDefault="00C34B71" w:rsidP="00C34B71">
            <w:pPr>
              <w:spacing w:before="20" w:after="40" w:line="240" w:lineRule="auto"/>
              <w:ind w:left="360"/>
              <w:jc w:val="center"/>
              <w:rPr>
                <w:rFonts w:ascii="Arial" w:hAnsi="Arial" w:cs="Arial"/>
                <w:b/>
                <w:bCs/>
                <w:sz w:val="20"/>
                <w:szCs w:val="20"/>
                <w:lang w:val="en-GB"/>
              </w:rPr>
            </w:pPr>
            <w:r>
              <w:rPr>
                <w:rFonts w:ascii="Arial" w:hAnsi="Arial" w:cs="Arial"/>
                <w:b/>
                <w:bCs/>
                <w:sz w:val="20"/>
                <w:szCs w:val="20"/>
                <w:lang w:val="en-GB"/>
              </w:rPr>
              <w:t>Translation</w:t>
            </w:r>
            <w:r w:rsidR="00471144">
              <w:rPr>
                <w:rFonts w:ascii="Arial" w:hAnsi="Arial" w:cs="Arial"/>
                <w:b/>
                <w:bCs/>
                <w:sz w:val="20"/>
                <w:szCs w:val="20"/>
                <w:lang w:val="en-GB"/>
              </w:rPr>
              <w:t xml:space="preserve"> (Japanese)</w:t>
            </w:r>
          </w:p>
        </w:tc>
      </w:tr>
      <w:tr w:rsidR="00200D36" w:rsidRPr="00041497" w14:paraId="28307ABB" w14:textId="5D082B43" w:rsidTr="00FA5ABC">
        <w:trPr>
          <w:trHeight w:val="240"/>
        </w:trPr>
        <w:tc>
          <w:tcPr>
            <w:tcW w:w="4410" w:type="dxa"/>
            <w:tcBorders>
              <w:top w:val="single" w:sz="4" w:space="0" w:color="auto"/>
              <w:left w:val="nil"/>
              <w:bottom w:val="nil"/>
              <w:right w:val="nil"/>
            </w:tcBorders>
            <w:shd w:val="clear" w:color="auto" w:fill="auto"/>
            <w:vAlign w:val="bottom"/>
          </w:tcPr>
          <w:p w14:paraId="257F857B" w14:textId="1CFE27E2" w:rsidR="00200D36" w:rsidRPr="00C34B71" w:rsidRDefault="00200D36" w:rsidP="00C34B71">
            <w:pPr>
              <w:spacing w:before="20" w:after="40" w:line="240" w:lineRule="auto"/>
              <w:contextualSpacing/>
              <w:rPr>
                <w:rFonts w:ascii="Arial" w:hAnsi="Arial" w:cs="Arial"/>
                <w:b/>
                <w:bCs/>
                <w:sz w:val="20"/>
                <w:szCs w:val="20"/>
                <w:lang w:val="en-GB"/>
              </w:rPr>
            </w:pPr>
            <w:r w:rsidRPr="00F93CD0">
              <w:rPr>
                <w:rFonts w:ascii="Arial" w:hAnsi="Arial" w:cs="Arial"/>
                <w:b/>
                <w:bCs/>
                <w:sz w:val="20"/>
                <w:szCs w:val="20"/>
                <w:lang w:val="en-GB"/>
              </w:rPr>
              <w:t>How well does each statement describe you?</w:t>
            </w:r>
          </w:p>
        </w:tc>
        <w:tc>
          <w:tcPr>
            <w:tcW w:w="4410" w:type="dxa"/>
            <w:tcBorders>
              <w:top w:val="single" w:sz="4" w:space="0" w:color="auto"/>
              <w:left w:val="nil"/>
              <w:bottom w:val="nil"/>
              <w:right w:val="nil"/>
            </w:tcBorders>
            <w:vAlign w:val="bottom"/>
          </w:tcPr>
          <w:p w14:paraId="1D709444" w14:textId="176F78F4" w:rsidR="00200D36" w:rsidRPr="00200D36" w:rsidRDefault="00200D36" w:rsidP="00C34B71">
            <w:pPr>
              <w:spacing w:before="20" w:after="40" w:line="240" w:lineRule="auto"/>
              <w:ind w:left="360"/>
              <w:rPr>
                <w:rFonts w:ascii="Arial" w:hAnsi="Arial" w:cs="Arial"/>
                <w:b/>
                <w:bCs/>
                <w:sz w:val="22"/>
                <w:szCs w:val="20"/>
                <w:lang w:val="en-GB"/>
              </w:rPr>
            </w:pPr>
            <w:r w:rsidRPr="00200D36">
              <w:rPr>
                <w:rFonts w:ascii="MS Mincho" w:eastAsia="MS Mincho" w:hAnsi="MS Mincho" w:cs="MS Mincho"/>
                <w:b/>
                <w:sz w:val="22"/>
                <w:szCs w:val="20"/>
              </w:rPr>
              <w:t>それぞれの項目はあなた自身についてどの程度あてはまりますか</w:t>
            </w:r>
          </w:p>
        </w:tc>
      </w:tr>
      <w:tr w:rsidR="00200D36" w:rsidRPr="00041497" w14:paraId="7B04FE16" w14:textId="02F4AFE7" w:rsidTr="00FA5ABC">
        <w:trPr>
          <w:trHeight w:val="240"/>
        </w:trPr>
        <w:tc>
          <w:tcPr>
            <w:tcW w:w="4410" w:type="dxa"/>
            <w:tcBorders>
              <w:top w:val="nil"/>
              <w:left w:val="nil"/>
              <w:bottom w:val="nil"/>
              <w:right w:val="nil"/>
            </w:tcBorders>
            <w:shd w:val="clear" w:color="auto" w:fill="auto"/>
            <w:vAlign w:val="bottom"/>
          </w:tcPr>
          <w:p w14:paraId="58C43A7F" w14:textId="71004E2C" w:rsidR="00200D36" w:rsidRPr="00582A0F" w:rsidRDefault="00200D36" w:rsidP="00C34B71">
            <w:pPr>
              <w:spacing w:before="20" w:after="40" w:line="240" w:lineRule="auto"/>
              <w:rPr>
                <w:rFonts w:ascii="Arial" w:hAnsi="Arial"/>
                <w:b/>
                <w:color w:val="00B050"/>
                <w:sz w:val="20"/>
                <w:szCs w:val="20"/>
              </w:rPr>
            </w:pPr>
            <w:r w:rsidRPr="00F93CD0">
              <w:rPr>
                <w:rFonts w:ascii="Arial" w:hAnsi="Arial" w:cs="Arial"/>
                <w:b/>
                <w:sz w:val="20"/>
                <w:szCs w:val="20"/>
                <w:lang w:val="en-GB"/>
              </w:rPr>
              <w:t>doesn’t</w:t>
            </w:r>
            <w:r>
              <w:rPr>
                <w:rFonts w:ascii="Arial" w:hAnsi="Arial" w:cs="Arial"/>
                <w:b/>
                <w:sz w:val="20"/>
                <w:szCs w:val="20"/>
                <w:lang w:val="nl-NL"/>
              </w:rPr>
              <w:t xml:space="preserve"> describe me</w:t>
            </w:r>
            <w:r w:rsidRPr="00F93CD0">
              <w:rPr>
                <w:rFonts w:ascii="Arial" w:hAnsi="Arial" w:cs="Arial"/>
                <w:b/>
                <w:sz w:val="20"/>
                <w:szCs w:val="20"/>
                <w:lang w:val="en-GB"/>
              </w:rPr>
              <w:t xml:space="preserve"> at all</w:t>
            </w:r>
          </w:p>
        </w:tc>
        <w:tc>
          <w:tcPr>
            <w:tcW w:w="4410" w:type="dxa"/>
            <w:tcBorders>
              <w:top w:val="nil"/>
              <w:left w:val="nil"/>
              <w:bottom w:val="nil"/>
              <w:right w:val="nil"/>
            </w:tcBorders>
            <w:vAlign w:val="bottom"/>
          </w:tcPr>
          <w:p w14:paraId="000CD111" w14:textId="07C46A36" w:rsidR="00200D36" w:rsidRPr="00200D36" w:rsidRDefault="00200D36" w:rsidP="00C34B71">
            <w:pPr>
              <w:spacing w:before="20" w:after="40" w:line="240" w:lineRule="auto"/>
              <w:ind w:left="360"/>
              <w:rPr>
                <w:rFonts w:ascii="Arial" w:hAnsi="Arial" w:cs="Arial"/>
                <w:b/>
                <w:sz w:val="22"/>
                <w:szCs w:val="20"/>
                <w:lang w:val="en-GB"/>
              </w:rPr>
            </w:pPr>
            <w:r w:rsidRPr="00200D36">
              <w:rPr>
                <w:rFonts w:ascii="MS Mincho" w:eastAsia="MS Mincho" w:hAnsi="MS Mincho" w:cs="MS Mincho"/>
                <w:b/>
                <w:sz w:val="22"/>
                <w:szCs w:val="20"/>
              </w:rPr>
              <w:t>まったくあてはまらない</w:t>
            </w:r>
          </w:p>
        </w:tc>
      </w:tr>
      <w:tr w:rsidR="00200D36" w:rsidRPr="00041497" w14:paraId="6CF00239" w14:textId="06BD29BC" w:rsidTr="00FA5ABC">
        <w:trPr>
          <w:trHeight w:val="240"/>
        </w:trPr>
        <w:tc>
          <w:tcPr>
            <w:tcW w:w="4410" w:type="dxa"/>
            <w:tcBorders>
              <w:top w:val="nil"/>
              <w:left w:val="nil"/>
              <w:bottom w:val="nil"/>
              <w:right w:val="nil"/>
            </w:tcBorders>
            <w:shd w:val="clear" w:color="auto" w:fill="auto"/>
            <w:vAlign w:val="bottom"/>
          </w:tcPr>
          <w:p w14:paraId="64E2D41B" w14:textId="7C6C8F45" w:rsidR="00200D36" w:rsidRPr="00582A0F" w:rsidRDefault="00200D36" w:rsidP="00C34B71">
            <w:pPr>
              <w:spacing w:before="20" w:after="40" w:line="240" w:lineRule="auto"/>
              <w:rPr>
                <w:rFonts w:ascii="Arial" w:hAnsi="Arial"/>
                <w:b/>
                <w:color w:val="00B050"/>
                <w:sz w:val="20"/>
                <w:szCs w:val="20"/>
              </w:rPr>
            </w:pPr>
            <w:r w:rsidRPr="00F93CD0">
              <w:rPr>
                <w:rFonts w:ascii="Arial" w:hAnsi="Arial" w:cs="Arial"/>
                <w:b/>
                <w:sz w:val="20"/>
                <w:szCs w:val="20"/>
                <w:lang w:val="en-GB"/>
              </w:rPr>
              <w:t>describes me a little</w:t>
            </w:r>
          </w:p>
        </w:tc>
        <w:tc>
          <w:tcPr>
            <w:tcW w:w="4410" w:type="dxa"/>
            <w:tcBorders>
              <w:top w:val="nil"/>
              <w:left w:val="nil"/>
              <w:bottom w:val="nil"/>
              <w:right w:val="nil"/>
            </w:tcBorders>
            <w:vAlign w:val="bottom"/>
          </w:tcPr>
          <w:p w14:paraId="21F6D062" w14:textId="37B274FB" w:rsidR="00200D36" w:rsidRPr="00200D36" w:rsidRDefault="00200D36" w:rsidP="00C34B71">
            <w:pPr>
              <w:spacing w:before="20" w:after="40" w:line="240" w:lineRule="auto"/>
              <w:ind w:left="360"/>
              <w:rPr>
                <w:rFonts w:ascii="Arial" w:hAnsi="Arial" w:cs="Arial"/>
                <w:b/>
                <w:sz w:val="22"/>
                <w:szCs w:val="20"/>
                <w:lang w:val="en-GB"/>
              </w:rPr>
            </w:pPr>
            <w:r w:rsidRPr="00200D36">
              <w:rPr>
                <w:rFonts w:ascii="MS Mincho" w:eastAsia="MS Mincho" w:hAnsi="MS Mincho" w:cs="MS Mincho"/>
                <w:b/>
                <w:sz w:val="22"/>
                <w:szCs w:val="20"/>
              </w:rPr>
              <w:t>あまりあてはまらない</w:t>
            </w:r>
          </w:p>
        </w:tc>
      </w:tr>
      <w:tr w:rsidR="00200D36" w:rsidRPr="00041497" w14:paraId="643BF4F6" w14:textId="14A50639" w:rsidTr="00FA5ABC">
        <w:trPr>
          <w:trHeight w:val="240"/>
        </w:trPr>
        <w:tc>
          <w:tcPr>
            <w:tcW w:w="4410" w:type="dxa"/>
            <w:tcBorders>
              <w:top w:val="nil"/>
              <w:left w:val="nil"/>
              <w:bottom w:val="nil"/>
              <w:right w:val="nil"/>
            </w:tcBorders>
            <w:shd w:val="clear" w:color="auto" w:fill="auto"/>
            <w:vAlign w:val="bottom"/>
          </w:tcPr>
          <w:p w14:paraId="38E92BA4" w14:textId="2F8F28C8" w:rsidR="00200D36" w:rsidRPr="00582A0F" w:rsidRDefault="00200D36" w:rsidP="00C34B71">
            <w:pPr>
              <w:spacing w:before="20" w:after="40" w:line="240" w:lineRule="auto"/>
              <w:rPr>
                <w:rFonts w:ascii="Arial" w:hAnsi="Arial"/>
                <w:b/>
                <w:color w:val="00B050"/>
                <w:sz w:val="20"/>
                <w:szCs w:val="20"/>
              </w:rPr>
            </w:pPr>
            <w:r w:rsidRPr="00F93CD0">
              <w:rPr>
                <w:rFonts w:ascii="Arial" w:hAnsi="Arial" w:cs="Arial"/>
                <w:b/>
                <w:sz w:val="20"/>
                <w:szCs w:val="20"/>
                <w:lang w:val="en-GB"/>
              </w:rPr>
              <w:t>describes me moderately</w:t>
            </w:r>
          </w:p>
        </w:tc>
        <w:tc>
          <w:tcPr>
            <w:tcW w:w="4410" w:type="dxa"/>
            <w:tcBorders>
              <w:top w:val="nil"/>
              <w:left w:val="nil"/>
              <w:bottom w:val="nil"/>
              <w:right w:val="nil"/>
            </w:tcBorders>
            <w:vAlign w:val="bottom"/>
          </w:tcPr>
          <w:p w14:paraId="19EC86E6" w14:textId="7E7DE17D" w:rsidR="00200D36" w:rsidRPr="00200D36" w:rsidRDefault="00200D36" w:rsidP="00C34B71">
            <w:pPr>
              <w:spacing w:before="20" w:after="40" w:line="240" w:lineRule="auto"/>
              <w:ind w:left="360"/>
              <w:rPr>
                <w:rFonts w:ascii="Arial" w:hAnsi="Arial" w:cs="Arial"/>
                <w:b/>
                <w:sz w:val="22"/>
                <w:szCs w:val="20"/>
                <w:lang w:val="en-GB"/>
              </w:rPr>
            </w:pPr>
            <w:r w:rsidRPr="00200D36">
              <w:rPr>
                <w:rFonts w:ascii="MS Mincho" w:eastAsia="MS Mincho" w:hAnsi="MS Mincho" w:cs="MS Mincho"/>
                <w:b/>
                <w:sz w:val="22"/>
                <w:szCs w:val="20"/>
              </w:rPr>
              <w:t>適度にあてはまる</w:t>
            </w:r>
          </w:p>
        </w:tc>
      </w:tr>
      <w:tr w:rsidR="00200D36" w:rsidRPr="00041497" w14:paraId="7F3E89CC" w14:textId="21FFDAA5" w:rsidTr="00FA5ABC">
        <w:trPr>
          <w:trHeight w:val="240"/>
        </w:trPr>
        <w:tc>
          <w:tcPr>
            <w:tcW w:w="4410" w:type="dxa"/>
            <w:tcBorders>
              <w:top w:val="nil"/>
              <w:left w:val="nil"/>
              <w:bottom w:val="nil"/>
              <w:right w:val="nil"/>
            </w:tcBorders>
            <w:shd w:val="clear" w:color="auto" w:fill="auto"/>
            <w:vAlign w:val="bottom"/>
          </w:tcPr>
          <w:p w14:paraId="50C3B689" w14:textId="6D2EA75A" w:rsidR="00200D36" w:rsidRPr="00582A0F" w:rsidRDefault="00200D36" w:rsidP="00C34B71">
            <w:pPr>
              <w:spacing w:before="20" w:after="40" w:line="240" w:lineRule="auto"/>
              <w:rPr>
                <w:rFonts w:ascii="Arial" w:hAnsi="Arial"/>
                <w:b/>
                <w:color w:val="00B050"/>
                <w:sz w:val="20"/>
                <w:szCs w:val="20"/>
              </w:rPr>
            </w:pPr>
            <w:r w:rsidRPr="00F93CD0">
              <w:rPr>
                <w:rFonts w:ascii="Arial" w:hAnsi="Arial" w:cs="Arial"/>
                <w:b/>
                <w:sz w:val="20"/>
                <w:szCs w:val="20"/>
                <w:lang w:val="en-GB"/>
              </w:rPr>
              <w:t>describes me very well</w:t>
            </w:r>
          </w:p>
        </w:tc>
        <w:tc>
          <w:tcPr>
            <w:tcW w:w="4410" w:type="dxa"/>
            <w:tcBorders>
              <w:top w:val="nil"/>
              <w:left w:val="nil"/>
              <w:bottom w:val="nil"/>
              <w:right w:val="nil"/>
            </w:tcBorders>
            <w:vAlign w:val="bottom"/>
          </w:tcPr>
          <w:p w14:paraId="6F73A6CC" w14:textId="4B0C6906" w:rsidR="00200D36" w:rsidRPr="00200D36" w:rsidRDefault="00200D36" w:rsidP="00C34B71">
            <w:pPr>
              <w:spacing w:before="20" w:after="40" w:line="240" w:lineRule="auto"/>
              <w:ind w:left="360"/>
              <w:rPr>
                <w:rFonts w:ascii="Arial" w:hAnsi="Arial" w:cs="Arial"/>
                <w:b/>
                <w:sz w:val="22"/>
                <w:szCs w:val="20"/>
                <w:lang w:val="en-GB"/>
              </w:rPr>
            </w:pPr>
            <w:r w:rsidRPr="00200D36">
              <w:rPr>
                <w:rFonts w:ascii="MS Mincho" w:eastAsia="MS Mincho" w:hAnsi="MS Mincho" w:cs="MS Mincho"/>
                <w:b/>
                <w:sz w:val="22"/>
                <w:szCs w:val="20"/>
              </w:rPr>
              <w:t>とてもよくあてはまる</w:t>
            </w:r>
          </w:p>
        </w:tc>
      </w:tr>
      <w:tr w:rsidR="00200D36" w:rsidRPr="00041497" w14:paraId="5062BCD1" w14:textId="42D2C0CE" w:rsidTr="00FA5ABC">
        <w:trPr>
          <w:trHeight w:val="240"/>
        </w:trPr>
        <w:tc>
          <w:tcPr>
            <w:tcW w:w="4410" w:type="dxa"/>
            <w:tcBorders>
              <w:top w:val="nil"/>
              <w:left w:val="nil"/>
              <w:bottom w:val="nil"/>
              <w:right w:val="nil"/>
            </w:tcBorders>
            <w:shd w:val="clear" w:color="auto" w:fill="auto"/>
            <w:vAlign w:val="bottom"/>
          </w:tcPr>
          <w:p w14:paraId="5EC1EB0A" w14:textId="111918E7" w:rsidR="00200D36" w:rsidRPr="00582A0F" w:rsidRDefault="00200D36" w:rsidP="00C34B71">
            <w:pPr>
              <w:spacing w:before="20" w:after="40" w:line="240" w:lineRule="auto"/>
              <w:rPr>
                <w:rFonts w:ascii="Arial" w:hAnsi="Arial"/>
                <w:b/>
                <w:color w:val="00B050"/>
                <w:sz w:val="20"/>
                <w:szCs w:val="20"/>
              </w:rPr>
            </w:pPr>
            <w:r w:rsidRPr="00F93CD0">
              <w:rPr>
                <w:rFonts w:ascii="Arial" w:hAnsi="Arial" w:cs="Arial"/>
                <w:b/>
                <w:sz w:val="20"/>
                <w:szCs w:val="20"/>
                <w:lang w:val="en-GB"/>
              </w:rPr>
              <w:t>describes me exactly</w:t>
            </w:r>
          </w:p>
        </w:tc>
        <w:tc>
          <w:tcPr>
            <w:tcW w:w="4410" w:type="dxa"/>
            <w:tcBorders>
              <w:top w:val="nil"/>
              <w:left w:val="nil"/>
              <w:bottom w:val="nil"/>
              <w:right w:val="nil"/>
            </w:tcBorders>
            <w:vAlign w:val="bottom"/>
          </w:tcPr>
          <w:p w14:paraId="2A3B753B" w14:textId="653A74B9" w:rsidR="00200D36" w:rsidRPr="00200D36" w:rsidRDefault="00200D36" w:rsidP="00C34B71">
            <w:pPr>
              <w:spacing w:before="20" w:after="40" w:line="240" w:lineRule="auto"/>
              <w:ind w:left="360"/>
              <w:rPr>
                <w:rFonts w:ascii="Arial" w:hAnsi="Arial" w:cs="Arial"/>
                <w:b/>
                <w:sz w:val="22"/>
                <w:szCs w:val="20"/>
                <w:lang w:val="en-GB"/>
              </w:rPr>
            </w:pPr>
            <w:r w:rsidRPr="00200D36">
              <w:rPr>
                <w:rFonts w:ascii="MS Mincho" w:eastAsia="MS Mincho" w:hAnsi="MS Mincho" w:cs="MS Mincho"/>
                <w:b/>
                <w:sz w:val="22"/>
                <w:szCs w:val="20"/>
              </w:rPr>
              <w:t>ぴったりあてはまる</w:t>
            </w:r>
          </w:p>
        </w:tc>
      </w:tr>
      <w:tr w:rsidR="00F23210" w:rsidRPr="00041497" w14:paraId="13C06794" w14:textId="0ECD9E0D" w:rsidTr="005937B0">
        <w:trPr>
          <w:trHeight w:val="306"/>
        </w:trPr>
        <w:tc>
          <w:tcPr>
            <w:tcW w:w="4410" w:type="dxa"/>
            <w:tcBorders>
              <w:top w:val="nil"/>
              <w:left w:val="nil"/>
              <w:bottom w:val="nil"/>
              <w:right w:val="nil"/>
            </w:tcBorders>
            <w:shd w:val="clear" w:color="auto" w:fill="auto"/>
            <w:vAlign w:val="bottom"/>
          </w:tcPr>
          <w:p w14:paraId="017C2C69" w14:textId="77777777" w:rsidR="00F23210" w:rsidRPr="00582A0F" w:rsidRDefault="00F23210" w:rsidP="00C34B71">
            <w:pPr>
              <w:spacing w:before="20" w:after="40" w:line="240" w:lineRule="auto"/>
              <w:rPr>
                <w:rFonts w:ascii="Arial" w:hAnsi="Arial"/>
                <w:b/>
                <w:color w:val="00B050"/>
                <w:sz w:val="20"/>
                <w:szCs w:val="20"/>
              </w:rPr>
            </w:pPr>
            <w:r w:rsidRPr="00582A0F">
              <w:rPr>
                <w:rFonts w:ascii="Arial" w:hAnsi="Arial"/>
                <w:b/>
                <w:color w:val="00B050"/>
                <w:sz w:val="20"/>
                <w:szCs w:val="20"/>
              </w:rPr>
              <w:t>Self-expression versus harmony</w:t>
            </w:r>
          </w:p>
        </w:tc>
        <w:tc>
          <w:tcPr>
            <w:tcW w:w="4410" w:type="dxa"/>
            <w:vAlign w:val="bottom"/>
          </w:tcPr>
          <w:p w14:paraId="0135066F" w14:textId="6A447C28" w:rsidR="00F23210" w:rsidRPr="00041497" w:rsidRDefault="00F23210">
            <w:pPr>
              <w:spacing w:after="200" w:line="240" w:lineRule="auto"/>
            </w:pPr>
            <w:r w:rsidRPr="00582A0F">
              <w:rPr>
                <w:rFonts w:ascii="Arial" w:hAnsi="Arial"/>
                <w:b/>
                <w:color w:val="00B050"/>
                <w:sz w:val="20"/>
                <w:szCs w:val="20"/>
              </w:rPr>
              <w:t>Self-expression versus harmony</w:t>
            </w:r>
          </w:p>
        </w:tc>
      </w:tr>
      <w:tr w:rsidR="00200D36" w:rsidRPr="00041497" w14:paraId="0B24251F" w14:textId="605BEE56" w:rsidTr="00D60520">
        <w:trPr>
          <w:trHeight w:val="240"/>
        </w:trPr>
        <w:tc>
          <w:tcPr>
            <w:tcW w:w="4410" w:type="dxa"/>
            <w:tcBorders>
              <w:top w:val="nil"/>
              <w:left w:val="nil"/>
              <w:bottom w:val="nil"/>
              <w:right w:val="nil"/>
            </w:tcBorders>
            <w:shd w:val="clear" w:color="auto" w:fill="auto"/>
            <w:vAlign w:val="bottom"/>
          </w:tcPr>
          <w:p w14:paraId="57524B6B" w14:textId="77777777" w:rsidR="00200D36" w:rsidRPr="00D23AA5" w:rsidRDefault="00200D36" w:rsidP="00C34B71">
            <w:pPr>
              <w:pStyle w:val="ListParagraph"/>
              <w:numPr>
                <w:ilvl w:val="0"/>
                <w:numId w:val="1"/>
              </w:numPr>
              <w:spacing w:before="20" w:after="40" w:line="240" w:lineRule="auto"/>
              <w:ind w:left="430" w:hanging="357"/>
              <w:contextualSpacing w:val="0"/>
              <w:rPr>
                <w:rFonts w:ascii="Arial" w:hAnsi="Arial"/>
                <w:color w:val="000000"/>
                <w:sz w:val="20"/>
                <w:szCs w:val="20"/>
              </w:rPr>
            </w:pPr>
            <w:r w:rsidRPr="00D23AA5">
              <w:rPr>
                <w:rFonts w:ascii="Arial" w:hAnsi="Arial"/>
                <w:color w:val="000000"/>
                <w:sz w:val="20"/>
                <w:szCs w:val="20"/>
              </w:rPr>
              <w:t xml:space="preserve">You prefer to express your thoughts and feelings openly, even if it may sometimes cause conflict. </w:t>
            </w:r>
          </w:p>
        </w:tc>
        <w:tc>
          <w:tcPr>
            <w:tcW w:w="4410" w:type="dxa"/>
            <w:vAlign w:val="center"/>
          </w:tcPr>
          <w:p w14:paraId="41D33C73" w14:textId="102F5F48" w:rsidR="00200D36" w:rsidRPr="00041497" w:rsidRDefault="00200D36" w:rsidP="00F23210">
            <w:pPr>
              <w:pStyle w:val="ListParagraph"/>
              <w:numPr>
                <w:ilvl w:val="0"/>
                <w:numId w:val="8"/>
              </w:numPr>
              <w:spacing w:after="200" w:line="240" w:lineRule="auto"/>
            </w:pPr>
            <w:r>
              <w:rPr>
                <w:rFonts w:ascii="MS Mincho" w:eastAsia="MS Mincho" w:hAnsi="MS Mincho" w:cs="MS Mincho"/>
                <w:color w:val="000000"/>
                <w:sz w:val="22"/>
                <w:szCs w:val="22"/>
              </w:rPr>
              <w:t>たとえ時には紛争の原因となったとしても、あなたは自分の思考や気持ちを公に表現することを好む。</w:t>
            </w:r>
          </w:p>
        </w:tc>
      </w:tr>
      <w:tr w:rsidR="00200D36" w:rsidRPr="00041497" w14:paraId="1065A4BC" w14:textId="4F6ADDB2" w:rsidTr="00D60520">
        <w:trPr>
          <w:trHeight w:val="567"/>
        </w:trPr>
        <w:tc>
          <w:tcPr>
            <w:tcW w:w="4410" w:type="dxa"/>
            <w:tcBorders>
              <w:top w:val="nil"/>
              <w:left w:val="nil"/>
              <w:bottom w:val="nil"/>
              <w:right w:val="nil"/>
            </w:tcBorders>
            <w:shd w:val="clear" w:color="auto" w:fill="auto"/>
            <w:vAlign w:val="bottom"/>
          </w:tcPr>
          <w:p w14:paraId="04B0DEF2" w14:textId="1E32A0AC" w:rsidR="00200D36" w:rsidRPr="00D23AA5" w:rsidRDefault="00200D36" w:rsidP="00C34B71">
            <w:pPr>
              <w:pStyle w:val="ListParagraph"/>
              <w:numPr>
                <w:ilvl w:val="0"/>
                <w:numId w:val="1"/>
              </w:numPr>
              <w:spacing w:before="20" w:after="40" w:line="240" w:lineRule="auto"/>
              <w:ind w:left="430" w:hanging="357"/>
              <w:contextualSpacing w:val="0"/>
              <w:rPr>
                <w:rFonts w:ascii="Arial" w:hAnsi="Arial"/>
                <w:color w:val="000000"/>
                <w:sz w:val="20"/>
                <w:szCs w:val="20"/>
              </w:rPr>
            </w:pPr>
            <w:r w:rsidRPr="0049226E">
              <w:rPr>
                <w:rFonts w:ascii="Arial" w:hAnsi="Arial"/>
                <w:i/>
                <w:color w:val="000000"/>
                <w:sz w:val="20"/>
                <w:szCs w:val="20"/>
              </w:rPr>
              <w:t>You try to adapt to people around you, even if it means hiding your feelings.</w:t>
            </w:r>
          </w:p>
        </w:tc>
        <w:tc>
          <w:tcPr>
            <w:tcW w:w="4410" w:type="dxa"/>
            <w:vAlign w:val="center"/>
          </w:tcPr>
          <w:p w14:paraId="51C7CC5B" w14:textId="02198FCA" w:rsidR="00200D36" w:rsidRPr="00041497" w:rsidRDefault="00200D36" w:rsidP="00F23210">
            <w:pPr>
              <w:pStyle w:val="ListParagraph"/>
              <w:numPr>
                <w:ilvl w:val="0"/>
                <w:numId w:val="8"/>
              </w:numPr>
              <w:spacing w:after="200" w:line="240" w:lineRule="auto"/>
            </w:pPr>
            <w:r>
              <w:rPr>
                <w:rFonts w:ascii="MS Mincho" w:eastAsia="MS Mincho" w:hAnsi="MS Mincho" w:cs="MS Mincho"/>
                <w:color w:val="000000"/>
                <w:sz w:val="22"/>
                <w:szCs w:val="22"/>
              </w:rPr>
              <w:t>自分の気持ちを隠すしても、あなたは周りの人に適応しようとすることを好む。</w:t>
            </w:r>
          </w:p>
        </w:tc>
      </w:tr>
      <w:tr w:rsidR="00200D36" w:rsidRPr="00041497" w14:paraId="53607DAC" w14:textId="4E9A56C0" w:rsidTr="00D60520">
        <w:trPr>
          <w:trHeight w:val="240"/>
        </w:trPr>
        <w:tc>
          <w:tcPr>
            <w:tcW w:w="4410" w:type="dxa"/>
            <w:tcBorders>
              <w:top w:val="nil"/>
              <w:left w:val="nil"/>
              <w:bottom w:val="nil"/>
              <w:right w:val="nil"/>
            </w:tcBorders>
            <w:shd w:val="clear" w:color="auto" w:fill="auto"/>
            <w:vAlign w:val="bottom"/>
          </w:tcPr>
          <w:p w14:paraId="266D8A54" w14:textId="77777777" w:rsidR="00200D36" w:rsidRPr="00D23AA5" w:rsidRDefault="00200D36" w:rsidP="00C34B71">
            <w:pPr>
              <w:pStyle w:val="ListParagraph"/>
              <w:numPr>
                <w:ilvl w:val="0"/>
                <w:numId w:val="1"/>
              </w:numPr>
              <w:spacing w:before="20" w:after="40" w:line="240" w:lineRule="auto"/>
              <w:ind w:left="430" w:hanging="357"/>
              <w:contextualSpacing w:val="0"/>
              <w:rPr>
                <w:rFonts w:ascii="Arial" w:hAnsi="Arial"/>
                <w:i/>
                <w:color w:val="000000"/>
                <w:sz w:val="20"/>
                <w:szCs w:val="20"/>
              </w:rPr>
            </w:pPr>
            <w:r w:rsidRPr="00D23AA5">
              <w:rPr>
                <w:rFonts w:ascii="Arial" w:hAnsi="Arial"/>
                <w:i/>
                <w:color w:val="000000"/>
                <w:sz w:val="20"/>
                <w:szCs w:val="20"/>
              </w:rPr>
              <w:t>You prefer to preserve harmony in your relationships, even if this means not expressing your true feelings.</w:t>
            </w:r>
          </w:p>
        </w:tc>
        <w:tc>
          <w:tcPr>
            <w:tcW w:w="4410" w:type="dxa"/>
            <w:vAlign w:val="center"/>
          </w:tcPr>
          <w:p w14:paraId="11FEE8AE" w14:textId="111B7EA4" w:rsidR="00200D36" w:rsidRPr="00041497" w:rsidRDefault="00200D36" w:rsidP="00F23210">
            <w:pPr>
              <w:pStyle w:val="ListParagraph"/>
              <w:numPr>
                <w:ilvl w:val="0"/>
                <w:numId w:val="8"/>
              </w:numPr>
              <w:spacing w:after="200" w:line="240" w:lineRule="auto"/>
            </w:pPr>
            <w:r>
              <w:rPr>
                <w:rFonts w:ascii="MS Mincho" w:eastAsia="MS Mincho" w:hAnsi="MS Mincho" w:cs="MS Mincho"/>
                <w:color w:val="000000"/>
                <w:sz w:val="22"/>
                <w:szCs w:val="22"/>
              </w:rPr>
              <w:t>たとえ自分の本当の気持ちを表現していないとしても、あなたは人間関係の調和を保つことを好む。</w:t>
            </w:r>
          </w:p>
        </w:tc>
      </w:tr>
      <w:tr w:rsidR="00200D36" w:rsidRPr="00041497" w14:paraId="2DAF7B80" w14:textId="27E73B41" w:rsidTr="00D60520">
        <w:trPr>
          <w:trHeight w:val="240"/>
        </w:trPr>
        <w:tc>
          <w:tcPr>
            <w:tcW w:w="4410" w:type="dxa"/>
            <w:tcBorders>
              <w:top w:val="nil"/>
              <w:left w:val="nil"/>
              <w:bottom w:val="nil"/>
              <w:right w:val="nil"/>
            </w:tcBorders>
            <w:shd w:val="clear" w:color="auto" w:fill="auto"/>
            <w:vAlign w:val="bottom"/>
          </w:tcPr>
          <w:p w14:paraId="37C2226D" w14:textId="0B1B2471" w:rsidR="00200D36" w:rsidRPr="0049226E" w:rsidRDefault="00200D36" w:rsidP="00C34B71">
            <w:pPr>
              <w:pStyle w:val="ListParagraph"/>
              <w:numPr>
                <w:ilvl w:val="0"/>
                <w:numId w:val="1"/>
              </w:numPr>
              <w:spacing w:before="20" w:after="40" w:line="240" w:lineRule="auto"/>
              <w:ind w:left="430" w:hanging="357"/>
              <w:contextualSpacing w:val="0"/>
              <w:rPr>
                <w:rFonts w:ascii="Arial" w:hAnsi="Arial"/>
                <w:i/>
                <w:color w:val="000000"/>
                <w:sz w:val="20"/>
                <w:szCs w:val="20"/>
              </w:rPr>
            </w:pPr>
            <w:r>
              <w:rPr>
                <w:rFonts w:ascii="Arial" w:hAnsi="Arial"/>
                <w:i/>
                <w:color w:val="000000"/>
                <w:sz w:val="20"/>
                <w:szCs w:val="20"/>
              </w:rPr>
              <w:t>You think it is good to express openly when you disagree with others</w:t>
            </w:r>
          </w:p>
        </w:tc>
        <w:tc>
          <w:tcPr>
            <w:tcW w:w="4410" w:type="dxa"/>
            <w:vAlign w:val="center"/>
          </w:tcPr>
          <w:p w14:paraId="6CD8E5A2" w14:textId="3E914ECF" w:rsidR="00200D36" w:rsidRPr="00041497" w:rsidRDefault="00200D36" w:rsidP="00F23210">
            <w:pPr>
              <w:pStyle w:val="ListParagraph"/>
              <w:numPr>
                <w:ilvl w:val="0"/>
                <w:numId w:val="8"/>
              </w:numPr>
              <w:spacing w:after="200" w:line="240" w:lineRule="auto"/>
            </w:pPr>
            <w:r>
              <w:rPr>
                <w:rFonts w:ascii="MS Mincho" w:eastAsia="MS Mincho" w:hAnsi="MS Mincho" w:cs="MS Mincho"/>
                <w:color w:val="000000"/>
                <w:sz w:val="22"/>
                <w:szCs w:val="22"/>
              </w:rPr>
              <w:t>あなたは、他人に同意しないと公然と表現するのが良いと思う</w:t>
            </w:r>
          </w:p>
        </w:tc>
      </w:tr>
      <w:tr w:rsidR="00F23210" w:rsidRPr="00041497" w14:paraId="68863625" w14:textId="6E1115D7" w:rsidTr="005937B0">
        <w:trPr>
          <w:trHeight w:val="240"/>
        </w:trPr>
        <w:tc>
          <w:tcPr>
            <w:tcW w:w="4410" w:type="dxa"/>
            <w:tcBorders>
              <w:top w:val="nil"/>
              <w:left w:val="nil"/>
              <w:bottom w:val="nil"/>
              <w:right w:val="nil"/>
            </w:tcBorders>
            <w:shd w:val="clear" w:color="auto" w:fill="auto"/>
            <w:vAlign w:val="bottom"/>
          </w:tcPr>
          <w:p w14:paraId="4021B76A" w14:textId="77777777" w:rsidR="00F23210" w:rsidRPr="00582A0F" w:rsidRDefault="00F23210" w:rsidP="00C34B71">
            <w:pPr>
              <w:spacing w:before="20" w:after="40" w:line="240" w:lineRule="auto"/>
              <w:ind w:left="430"/>
              <w:rPr>
                <w:rFonts w:ascii="Arial" w:hAnsi="Arial"/>
                <w:b/>
                <w:color w:val="00B050"/>
                <w:sz w:val="20"/>
                <w:szCs w:val="20"/>
              </w:rPr>
            </w:pPr>
            <w:r w:rsidRPr="00582A0F">
              <w:rPr>
                <w:rFonts w:ascii="Arial" w:hAnsi="Arial"/>
                <w:b/>
                <w:color w:val="00B050"/>
                <w:sz w:val="20"/>
                <w:szCs w:val="20"/>
              </w:rPr>
              <w:t>Self-interest versus commitment to others</w:t>
            </w:r>
          </w:p>
        </w:tc>
        <w:tc>
          <w:tcPr>
            <w:tcW w:w="4410" w:type="dxa"/>
            <w:vAlign w:val="bottom"/>
          </w:tcPr>
          <w:p w14:paraId="207FC30E" w14:textId="606AC3EE" w:rsidR="00F23210" w:rsidRPr="00041497" w:rsidRDefault="00F23210">
            <w:pPr>
              <w:spacing w:after="200" w:line="240" w:lineRule="auto"/>
            </w:pPr>
            <w:r w:rsidRPr="00582A0F">
              <w:rPr>
                <w:rFonts w:ascii="Arial" w:hAnsi="Arial"/>
                <w:b/>
                <w:color w:val="00B050"/>
                <w:sz w:val="20"/>
                <w:szCs w:val="20"/>
              </w:rPr>
              <w:t>Self-interest versus commitment to others</w:t>
            </w:r>
          </w:p>
        </w:tc>
      </w:tr>
      <w:tr w:rsidR="00200D36" w:rsidRPr="00041497" w14:paraId="22131881" w14:textId="7AEB651D" w:rsidTr="006A4061">
        <w:trPr>
          <w:trHeight w:val="873"/>
        </w:trPr>
        <w:tc>
          <w:tcPr>
            <w:tcW w:w="4410" w:type="dxa"/>
            <w:tcBorders>
              <w:top w:val="nil"/>
              <w:left w:val="nil"/>
              <w:bottom w:val="nil"/>
              <w:right w:val="nil"/>
            </w:tcBorders>
            <w:shd w:val="clear" w:color="auto" w:fill="auto"/>
          </w:tcPr>
          <w:p w14:paraId="7FD82512" w14:textId="77777777" w:rsidR="00200D36" w:rsidRPr="00957943" w:rsidRDefault="00200D36" w:rsidP="00C34B71">
            <w:pPr>
              <w:pStyle w:val="ListParagraph"/>
              <w:numPr>
                <w:ilvl w:val="0"/>
                <w:numId w:val="2"/>
              </w:numPr>
              <w:spacing w:before="20" w:after="40" w:line="240" w:lineRule="auto"/>
              <w:ind w:left="430"/>
            </w:pPr>
            <w:r w:rsidRPr="00D23AA5">
              <w:rPr>
                <w:sz w:val="22"/>
              </w:rPr>
              <w:t>You protect your own interests, even if it might sometimes disru</w:t>
            </w:r>
            <w:r>
              <w:rPr>
                <w:sz w:val="22"/>
              </w:rPr>
              <w:t>pt your family relationships.</w:t>
            </w:r>
          </w:p>
        </w:tc>
        <w:tc>
          <w:tcPr>
            <w:tcW w:w="4410" w:type="dxa"/>
            <w:vAlign w:val="center"/>
          </w:tcPr>
          <w:p w14:paraId="3392F9B4" w14:textId="634CA207" w:rsidR="00200D36" w:rsidRPr="00041497" w:rsidRDefault="00200D36" w:rsidP="00F23210">
            <w:pPr>
              <w:pStyle w:val="ListParagraph"/>
              <w:numPr>
                <w:ilvl w:val="0"/>
                <w:numId w:val="9"/>
              </w:numPr>
              <w:spacing w:after="200" w:line="240" w:lineRule="auto"/>
            </w:pPr>
            <w:r>
              <w:rPr>
                <w:rFonts w:ascii="MS Mincho" w:eastAsia="MS Mincho" w:hAnsi="MS Mincho" w:cs="MS Mincho"/>
                <w:color w:val="000000"/>
                <w:sz w:val="22"/>
                <w:szCs w:val="22"/>
              </w:rPr>
              <w:t>たとえそれがあなたの家族関係を混乱させるかもしれないとしても、あなたは自分の利益を保護する。</w:t>
            </w:r>
          </w:p>
        </w:tc>
      </w:tr>
      <w:tr w:rsidR="00200D36" w:rsidRPr="00041497" w14:paraId="7BC1B752" w14:textId="28A1168A" w:rsidTr="006A4061">
        <w:trPr>
          <w:trHeight w:val="240"/>
        </w:trPr>
        <w:tc>
          <w:tcPr>
            <w:tcW w:w="4410" w:type="dxa"/>
            <w:tcBorders>
              <w:top w:val="nil"/>
              <w:left w:val="nil"/>
              <w:bottom w:val="nil"/>
              <w:right w:val="nil"/>
            </w:tcBorders>
            <w:shd w:val="clear" w:color="auto" w:fill="auto"/>
          </w:tcPr>
          <w:p w14:paraId="519FD52B" w14:textId="622F74F9" w:rsidR="00200D36" w:rsidRPr="00957943" w:rsidRDefault="00200D36" w:rsidP="00C34B71">
            <w:pPr>
              <w:pStyle w:val="ListParagraph"/>
              <w:numPr>
                <w:ilvl w:val="0"/>
                <w:numId w:val="2"/>
              </w:numPr>
              <w:spacing w:before="20" w:after="40" w:line="240" w:lineRule="auto"/>
              <w:ind w:left="430"/>
            </w:pPr>
            <w:r w:rsidRPr="00D23AA5">
              <w:rPr>
                <w:i/>
                <w:sz w:val="22"/>
              </w:rPr>
              <w:t>You usually give priority to others, before yourself.</w:t>
            </w:r>
          </w:p>
        </w:tc>
        <w:tc>
          <w:tcPr>
            <w:tcW w:w="4410" w:type="dxa"/>
            <w:vAlign w:val="center"/>
          </w:tcPr>
          <w:p w14:paraId="46EA72CA" w14:textId="682DFFFA" w:rsidR="00200D36" w:rsidRPr="00041497" w:rsidRDefault="00200D36" w:rsidP="00F23210">
            <w:pPr>
              <w:pStyle w:val="ListParagraph"/>
              <w:numPr>
                <w:ilvl w:val="0"/>
                <w:numId w:val="9"/>
              </w:numPr>
              <w:spacing w:after="200" w:line="240" w:lineRule="auto"/>
            </w:pPr>
            <w:r>
              <w:rPr>
                <w:rFonts w:ascii="MS Mincho" w:eastAsia="MS Mincho" w:hAnsi="MS Mincho" w:cs="MS Mincho"/>
                <w:color w:val="000000"/>
                <w:sz w:val="22"/>
                <w:szCs w:val="22"/>
              </w:rPr>
              <w:t>あなたは通常、自分自身よりも他人に優先権を与える。</w:t>
            </w:r>
          </w:p>
        </w:tc>
      </w:tr>
      <w:tr w:rsidR="00200D36" w:rsidRPr="00041497" w14:paraId="6D240DBE" w14:textId="343DAE5E" w:rsidTr="006A4061">
        <w:trPr>
          <w:trHeight w:val="240"/>
        </w:trPr>
        <w:tc>
          <w:tcPr>
            <w:tcW w:w="4410" w:type="dxa"/>
            <w:tcBorders>
              <w:top w:val="nil"/>
              <w:left w:val="nil"/>
              <w:bottom w:val="nil"/>
              <w:right w:val="nil"/>
            </w:tcBorders>
            <w:shd w:val="clear" w:color="auto" w:fill="auto"/>
          </w:tcPr>
          <w:p w14:paraId="51A2C9C9" w14:textId="66CAC464" w:rsidR="00200D36" w:rsidRPr="00D23AA5" w:rsidRDefault="00200D36" w:rsidP="00C34B71">
            <w:pPr>
              <w:pStyle w:val="ListParagraph"/>
              <w:numPr>
                <w:ilvl w:val="0"/>
                <w:numId w:val="2"/>
              </w:numPr>
              <w:spacing w:before="20" w:after="40" w:line="240" w:lineRule="auto"/>
              <w:ind w:left="430"/>
              <w:rPr>
                <w:i/>
                <w:iCs/>
              </w:rPr>
            </w:pPr>
            <w:r w:rsidRPr="00D23AA5">
              <w:rPr>
                <w:i/>
                <w:sz w:val="22"/>
              </w:rPr>
              <w:t>You look after the people close to you, even if it means putting your personal needs to one side.</w:t>
            </w:r>
          </w:p>
        </w:tc>
        <w:tc>
          <w:tcPr>
            <w:tcW w:w="4410" w:type="dxa"/>
            <w:vAlign w:val="center"/>
          </w:tcPr>
          <w:p w14:paraId="3D572D8E" w14:textId="7BEEAF8A" w:rsidR="00200D36" w:rsidRPr="00041497" w:rsidRDefault="00200D36" w:rsidP="00F23210">
            <w:pPr>
              <w:pStyle w:val="ListParagraph"/>
              <w:numPr>
                <w:ilvl w:val="0"/>
                <w:numId w:val="9"/>
              </w:numPr>
              <w:spacing w:after="200" w:line="240" w:lineRule="auto"/>
            </w:pPr>
            <w:r>
              <w:rPr>
                <w:rFonts w:ascii="MS Mincho" w:eastAsia="MS Mincho" w:hAnsi="MS Mincho" w:cs="MS Mincho"/>
                <w:color w:val="000000"/>
                <w:sz w:val="22"/>
                <w:szCs w:val="22"/>
              </w:rPr>
              <w:t>たとえあなたの個人的なニーズを横に置くことを意味していたとしても、あなたは身近な人の世話をする。</w:t>
            </w:r>
          </w:p>
        </w:tc>
      </w:tr>
      <w:tr w:rsidR="00200D36" w:rsidRPr="00041497" w14:paraId="1EF5FB95" w14:textId="20D7F07A" w:rsidTr="006A4061">
        <w:trPr>
          <w:trHeight w:val="360"/>
        </w:trPr>
        <w:tc>
          <w:tcPr>
            <w:tcW w:w="4410" w:type="dxa"/>
            <w:tcBorders>
              <w:top w:val="nil"/>
              <w:left w:val="nil"/>
              <w:bottom w:val="nil"/>
              <w:right w:val="nil"/>
            </w:tcBorders>
            <w:shd w:val="clear" w:color="auto" w:fill="auto"/>
          </w:tcPr>
          <w:p w14:paraId="1B30172E" w14:textId="7D69E89A" w:rsidR="00200D36" w:rsidRPr="00D23AA5" w:rsidRDefault="00200D36" w:rsidP="00C34B71">
            <w:pPr>
              <w:pStyle w:val="ListParagraph"/>
              <w:numPr>
                <w:ilvl w:val="0"/>
                <w:numId w:val="2"/>
              </w:numPr>
              <w:spacing w:before="20" w:after="40" w:line="240" w:lineRule="auto"/>
              <w:ind w:left="430"/>
              <w:rPr>
                <w:i/>
                <w:iCs/>
              </w:rPr>
            </w:pPr>
            <w:r w:rsidRPr="00F23210">
              <w:rPr>
                <w:i/>
                <w:iCs/>
              </w:rPr>
              <w:lastRenderedPageBreak/>
              <w:t>You value personal achievements more than good relations with the people close to you.</w:t>
            </w:r>
          </w:p>
        </w:tc>
        <w:tc>
          <w:tcPr>
            <w:tcW w:w="4410" w:type="dxa"/>
            <w:vAlign w:val="center"/>
          </w:tcPr>
          <w:p w14:paraId="17314606" w14:textId="0B20A4E0" w:rsidR="00200D36" w:rsidRPr="00041497" w:rsidRDefault="00200D36" w:rsidP="00F23210">
            <w:pPr>
              <w:pStyle w:val="ListParagraph"/>
              <w:numPr>
                <w:ilvl w:val="0"/>
                <w:numId w:val="9"/>
              </w:numPr>
              <w:spacing w:after="200" w:line="240" w:lineRule="auto"/>
            </w:pPr>
            <w:r>
              <w:rPr>
                <w:rFonts w:ascii="MS Mincho" w:eastAsia="MS Mincho" w:hAnsi="MS Mincho" w:cs="MS Mincho"/>
                <w:color w:val="000000"/>
                <w:sz w:val="22"/>
                <w:szCs w:val="22"/>
              </w:rPr>
              <w:t>あなたは、あなたの身近な人との良好な関係よりも、個人的な業績を重視する。</w:t>
            </w:r>
          </w:p>
        </w:tc>
      </w:tr>
      <w:tr w:rsidR="00200D36" w:rsidRPr="00041497" w14:paraId="59194150" w14:textId="463E51C7" w:rsidTr="006A4061">
        <w:trPr>
          <w:trHeight w:val="240"/>
        </w:trPr>
        <w:tc>
          <w:tcPr>
            <w:tcW w:w="4410" w:type="dxa"/>
            <w:tcBorders>
              <w:top w:val="nil"/>
              <w:left w:val="nil"/>
              <w:bottom w:val="nil"/>
              <w:right w:val="nil"/>
            </w:tcBorders>
            <w:shd w:val="clear" w:color="auto" w:fill="auto"/>
          </w:tcPr>
          <w:p w14:paraId="5DC13BA0" w14:textId="3ADFEAA8" w:rsidR="00200D36" w:rsidRPr="00D23AA5" w:rsidRDefault="00200D36" w:rsidP="00C34B71">
            <w:pPr>
              <w:pStyle w:val="ListParagraph"/>
              <w:numPr>
                <w:ilvl w:val="0"/>
                <w:numId w:val="2"/>
              </w:numPr>
              <w:spacing w:before="20" w:after="40" w:line="240" w:lineRule="auto"/>
              <w:ind w:left="430"/>
              <w:rPr>
                <w:i/>
                <w:iCs/>
              </w:rPr>
            </w:pPr>
            <w:r w:rsidRPr="00F23210">
              <w:rPr>
                <w:i/>
                <w:iCs/>
              </w:rPr>
              <w:t>You would sacrifice your personal interests for the benefit of your family.</w:t>
            </w:r>
          </w:p>
        </w:tc>
        <w:tc>
          <w:tcPr>
            <w:tcW w:w="4410" w:type="dxa"/>
            <w:vAlign w:val="center"/>
          </w:tcPr>
          <w:p w14:paraId="5FD41D8D" w14:textId="09F15E92" w:rsidR="00200D36" w:rsidRPr="00041497" w:rsidRDefault="00200D36" w:rsidP="00F23210">
            <w:pPr>
              <w:pStyle w:val="ListParagraph"/>
              <w:numPr>
                <w:ilvl w:val="0"/>
                <w:numId w:val="9"/>
              </w:numPr>
              <w:spacing w:after="200" w:line="240" w:lineRule="auto"/>
            </w:pPr>
            <w:r>
              <w:rPr>
                <w:rFonts w:ascii="MS Mincho" w:eastAsia="MS Mincho" w:hAnsi="MS Mincho" w:cs="MS Mincho"/>
                <w:color w:val="000000"/>
                <w:sz w:val="22"/>
                <w:szCs w:val="22"/>
              </w:rPr>
              <w:t>あなたは、あなたの家族の利益のためにあなたの個人的な利益を犠牲にする。</w:t>
            </w:r>
          </w:p>
        </w:tc>
      </w:tr>
      <w:tr w:rsidR="00F23210" w:rsidRPr="00041497" w14:paraId="40566237" w14:textId="7E82CA1D" w:rsidTr="005937B0">
        <w:trPr>
          <w:trHeight w:val="240"/>
        </w:trPr>
        <w:tc>
          <w:tcPr>
            <w:tcW w:w="4410" w:type="dxa"/>
            <w:tcBorders>
              <w:top w:val="nil"/>
              <w:left w:val="nil"/>
              <w:bottom w:val="nil"/>
              <w:right w:val="nil"/>
            </w:tcBorders>
            <w:shd w:val="clear" w:color="auto" w:fill="auto"/>
            <w:vAlign w:val="bottom"/>
          </w:tcPr>
          <w:p w14:paraId="38EB9240" w14:textId="77777777" w:rsidR="00F23210" w:rsidRPr="00D23AA5" w:rsidRDefault="00F23210" w:rsidP="00C34B71">
            <w:pPr>
              <w:spacing w:before="20" w:after="40" w:line="240" w:lineRule="auto"/>
              <w:ind w:left="430"/>
              <w:rPr>
                <w:rFonts w:ascii="Arial" w:hAnsi="Arial" w:cs="Arial"/>
                <w:b/>
                <w:color w:val="00B050"/>
                <w:sz w:val="20"/>
                <w:szCs w:val="20"/>
              </w:rPr>
            </w:pPr>
            <w:r w:rsidRPr="00D23AA5">
              <w:rPr>
                <w:rFonts w:ascii="Arial" w:hAnsi="Arial" w:cs="Arial"/>
                <w:b/>
                <w:color w:val="00B050"/>
                <w:sz w:val="20"/>
              </w:rPr>
              <w:t xml:space="preserve">Consistency versus variability </w:t>
            </w:r>
          </w:p>
        </w:tc>
        <w:tc>
          <w:tcPr>
            <w:tcW w:w="4410" w:type="dxa"/>
            <w:vAlign w:val="bottom"/>
          </w:tcPr>
          <w:p w14:paraId="7A90C539" w14:textId="1EEB244E" w:rsidR="00F23210" w:rsidRPr="00041497" w:rsidRDefault="00F23210">
            <w:pPr>
              <w:spacing w:after="200" w:line="240" w:lineRule="auto"/>
            </w:pPr>
            <w:r w:rsidRPr="00D23AA5">
              <w:rPr>
                <w:rFonts w:ascii="Arial" w:hAnsi="Arial" w:cs="Arial"/>
                <w:b/>
                <w:color w:val="00B050"/>
                <w:sz w:val="20"/>
              </w:rPr>
              <w:t xml:space="preserve">Consistency versus variability </w:t>
            </w:r>
          </w:p>
        </w:tc>
      </w:tr>
      <w:tr w:rsidR="00200D36" w:rsidRPr="00041497" w14:paraId="7872D93B" w14:textId="3DDC7CE8" w:rsidTr="00153349">
        <w:trPr>
          <w:trHeight w:val="240"/>
        </w:trPr>
        <w:tc>
          <w:tcPr>
            <w:tcW w:w="4410" w:type="dxa"/>
            <w:tcBorders>
              <w:top w:val="nil"/>
              <w:left w:val="nil"/>
              <w:bottom w:val="nil"/>
              <w:right w:val="nil"/>
            </w:tcBorders>
            <w:shd w:val="clear" w:color="auto" w:fill="auto"/>
          </w:tcPr>
          <w:p w14:paraId="4D029DF7" w14:textId="50C8EC84" w:rsidR="00200D36" w:rsidRPr="00957943" w:rsidRDefault="00200D36" w:rsidP="00C34B71">
            <w:pPr>
              <w:pStyle w:val="ListParagraph"/>
              <w:numPr>
                <w:ilvl w:val="0"/>
                <w:numId w:val="3"/>
              </w:numPr>
              <w:spacing w:before="20" w:after="40" w:line="240" w:lineRule="auto"/>
              <w:ind w:left="430"/>
            </w:pPr>
            <w:r w:rsidRPr="00B07016">
              <w:rPr>
                <w:i/>
                <w:sz w:val="22"/>
              </w:rPr>
              <w:t>You behave differently when you are with different people.</w:t>
            </w:r>
          </w:p>
        </w:tc>
        <w:tc>
          <w:tcPr>
            <w:tcW w:w="4410" w:type="dxa"/>
            <w:vAlign w:val="center"/>
          </w:tcPr>
          <w:p w14:paraId="4EB0AF71" w14:textId="0786CDE9" w:rsidR="00200D36" w:rsidRPr="00041497" w:rsidRDefault="00200D36" w:rsidP="00F23210">
            <w:pPr>
              <w:pStyle w:val="ListParagraph"/>
              <w:numPr>
                <w:ilvl w:val="0"/>
                <w:numId w:val="10"/>
              </w:numPr>
              <w:spacing w:after="200" w:line="240" w:lineRule="auto"/>
            </w:pPr>
            <w:r>
              <w:rPr>
                <w:rFonts w:ascii="MS Mincho" w:eastAsia="MS Mincho" w:hAnsi="MS Mincho" w:cs="MS Mincho"/>
                <w:color w:val="000000"/>
                <w:sz w:val="22"/>
                <w:szCs w:val="22"/>
              </w:rPr>
              <w:t>あなたは、違う人と一緒にいるとき、異なった行動をする。</w:t>
            </w:r>
          </w:p>
        </w:tc>
      </w:tr>
      <w:tr w:rsidR="00200D36" w:rsidRPr="00041497" w14:paraId="703DBEF7" w14:textId="29CB6074" w:rsidTr="00153349">
        <w:trPr>
          <w:trHeight w:val="240"/>
        </w:trPr>
        <w:tc>
          <w:tcPr>
            <w:tcW w:w="4410" w:type="dxa"/>
            <w:tcBorders>
              <w:top w:val="nil"/>
              <w:left w:val="nil"/>
              <w:bottom w:val="nil"/>
              <w:right w:val="nil"/>
            </w:tcBorders>
            <w:shd w:val="clear" w:color="auto" w:fill="auto"/>
          </w:tcPr>
          <w:p w14:paraId="690497BB" w14:textId="58E604A7" w:rsidR="00200D36" w:rsidRPr="00957943" w:rsidRDefault="00200D36" w:rsidP="00C34B71">
            <w:pPr>
              <w:pStyle w:val="ListParagraph"/>
              <w:numPr>
                <w:ilvl w:val="0"/>
                <w:numId w:val="3"/>
              </w:numPr>
              <w:spacing w:before="20" w:after="40" w:line="240" w:lineRule="auto"/>
              <w:ind w:left="430"/>
            </w:pPr>
            <w:r w:rsidRPr="00B07016">
              <w:rPr>
                <w:i/>
                <w:sz w:val="22"/>
              </w:rPr>
              <w:t>You see yourself differently when you are with different people.</w:t>
            </w:r>
          </w:p>
        </w:tc>
        <w:tc>
          <w:tcPr>
            <w:tcW w:w="4410" w:type="dxa"/>
            <w:vAlign w:val="center"/>
          </w:tcPr>
          <w:p w14:paraId="7A400499" w14:textId="70A273AB" w:rsidR="00200D36" w:rsidRPr="00041497" w:rsidRDefault="00200D36" w:rsidP="00F23210">
            <w:pPr>
              <w:pStyle w:val="ListParagraph"/>
              <w:numPr>
                <w:ilvl w:val="0"/>
                <w:numId w:val="10"/>
              </w:numPr>
              <w:spacing w:after="200" w:line="240" w:lineRule="auto"/>
            </w:pPr>
            <w:r>
              <w:rPr>
                <w:rFonts w:ascii="MS Mincho" w:eastAsia="MS Mincho" w:hAnsi="MS Mincho" w:cs="MS Mincho"/>
                <w:color w:val="000000"/>
                <w:sz w:val="22"/>
                <w:szCs w:val="22"/>
              </w:rPr>
              <w:t>あなたは、異なる人と一緒にいるときには、違う自分を自覚する。</w:t>
            </w:r>
          </w:p>
        </w:tc>
      </w:tr>
      <w:tr w:rsidR="00200D36" w:rsidRPr="00041497" w14:paraId="60518A5C" w14:textId="0846C637" w:rsidTr="00153349">
        <w:trPr>
          <w:trHeight w:val="657"/>
        </w:trPr>
        <w:tc>
          <w:tcPr>
            <w:tcW w:w="4410" w:type="dxa"/>
            <w:tcBorders>
              <w:top w:val="nil"/>
              <w:left w:val="nil"/>
              <w:bottom w:val="nil"/>
              <w:right w:val="nil"/>
            </w:tcBorders>
            <w:shd w:val="clear" w:color="auto" w:fill="auto"/>
          </w:tcPr>
          <w:p w14:paraId="0BD4085D" w14:textId="315C7056" w:rsidR="00200D36" w:rsidRPr="00D23AA5" w:rsidRDefault="00200D36" w:rsidP="00C34B71">
            <w:pPr>
              <w:pStyle w:val="ListParagraph"/>
              <w:numPr>
                <w:ilvl w:val="0"/>
                <w:numId w:val="3"/>
              </w:numPr>
              <w:spacing w:before="20" w:after="40" w:line="240" w:lineRule="auto"/>
              <w:ind w:left="430"/>
              <w:rPr>
                <w:i/>
                <w:iCs/>
              </w:rPr>
            </w:pPr>
            <w:r w:rsidRPr="00F23210">
              <w:rPr>
                <w:i/>
                <w:iCs/>
              </w:rPr>
              <w:t>You see yourself the same way even in different social environments.</w:t>
            </w:r>
          </w:p>
        </w:tc>
        <w:tc>
          <w:tcPr>
            <w:tcW w:w="4410" w:type="dxa"/>
            <w:vAlign w:val="center"/>
          </w:tcPr>
          <w:p w14:paraId="1E2EDFFC" w14:textId="5E7A36BA" w:rsidR="00200D36" w:rsidRPr="00041497" w:rsidRDefault="00200D36" w:rsidP="00F23210">
            <w:pPr>
              <w:pStyle w:val="ListParagraph"/>
              <w:numPr>
                <w:ilvl w:val="0"/>
                <w:numId w:val="10"/>
              </w:numPr>
              <w:spacing w:after="200" w:line="240" w:lineRule="auto"/>
            </w:pPr>
            <w:r>
              <w:rPr>
                <w:rFonts w:ascii="MS Mincho" w:eastAsia="MS Mincho" w:hAnsi="MS Mincho" w:cs="MS Mincho"/>
                <w:color w:val="000000"/>
                <w:sz w:val="22"/>
                <w:szCs w:val="22"/>
              </w:rPr>
              <w:t>あなたは、異なる社会的環境でも、自分は同じであると自覚する。</w:t>
            </w:r>
          </w:p>
        </w:tc>
      </w:tr>
      <w:tr w:rsidR="00200D36" w:rsidRPr="00041497" w14:paraId="345B64CB" w14:textId="28D345F9" w:rsidTr="00153349">
        <w:trPr>
          <w:trHeight w:val="240"/>
        </w:trPr>
        <w:tc>
          <w:tcPr>
            <w:tcW w:w="4410" w:type="dxa"/>
            <w:tcBorders>
              <w:top w:val="nil"/>
              <w:left w:val="nil"/>
              <w:bottom w:val="nil"/>
              <w:right w:val="nil"/>
            </w:tcBorders>
            <w:shd w:val="clear" w:color="auto" w:fill="auto"/>
          </w:tcPr>
          <w:p w14:paraId="3335DC91" w14:textId="4F5C4EFE" w:rsidR="00200D36" w:rsidRPr="00D23AA5" w:rsidRDefault="00200D36" w:rsidP="00C34B71">
            <w:pPr>
              <w:pStyle w:val="ListParagraph"/>
              <w:numPr>
                <w:ilvl w:val="0"/>
                <w:numId w:val="3"/>
              </w:numPr>
              <w:spacing w:before="20" w:after="40" w:line="240" w:lineRule="auto"/>
              <w:ind w:left="430"/>
              <w:rPr>
                <w:i/>
                <w:iCs/>
              </w:rPr>
            </w:pPr>
            <w:r w:rsidRPr="00F23210">
              <w:rPr>
                <w:i/>
                <w:iCs/>
              </w:rPr>
              <w:t>You behave in the same way even when you are with different people.</w:t>
            </w:r>
          </w:p>
        </w:tc>
        <w:tc>
          <w:tcPr>
            <w:tcW w:w="4410" w:type="dxa"/>
            <w:vAlign w:val="center"/>
          </w:tcPr>
          <w:p w14:paraId="4C30324E" w14:textId="381BB2B4" w:rsidR="00200D36" w:rsidRPr="00041497" w:rsidRDefault="00200D36" w:rsidP="00F23210">
            <w:pPr>
              <w:pStyle w:val="ListParagraph"/>
              <w:numPr>
                <w:ilvl w:val="0"/>
                <w:numId w:val="10"/>
              </w:numPr>
              <w:spacing w:after="200" w:line="240" w:lineRule="auto"/>
            </w:pPr>
            <w:r>
              <w:rPr>
                <w:rFonts w:ascii="MS Mincho" w:eastAsia="MS Mincho" w:hAnsi="MS Mincho" w:cs="MS Mincho"/>
                <w:color w:val="000000"/>
                <w:sz w:val="22"/>
                <w:szCs w:val="22"/>
              </w:rPr>
              <w:t>あなたは、異なる人と一緒にいる場合でも同じように行動する</w:t>
            </w:r>
          </w:p>
        </w:tc>
      </w:tr>
    </w:tbl>
    <w:p w14:paraId="3E7A48E8" w14:textId="77777777" w:rsidR="00471144" w:rsidRDefault="00471144" w:rsidP="00471144">
      <w:pPr>
        <w:pStyle w:val="NormalWeb"/>
        <w:spacing w:before="0" w:beforeAutospacing="0" w:after="0" w:afterAutospacing="0"/>
        <w:rPr>
          <w:rFonts w:ascii="Times-Roman" w:hAnsi="Times-Roman" w:cs="Times-Roman"/>
          <w:sz w:val="22"/>
          <w:szCs w:val="22"/>
        </w:rPr>
      </w:pPr>
    </w:p>
    <w:p w14:paraId="17EB7CBB" w14:textId="77777777" w:rsidR="00471144" w:rsidRDefault="00471144" w:rsidP="00471144">
      <w:pPr>
        <w:pStyle w:val="NormalWeb"/>
        <w:spacing w:before="0" w:beforeAutospacing="0" w:after="0" w:afterAutospacing="0"/>
        <w:rPr>
          <w:rFonts w:ascii="Times-Roman" w:hAnsi="Times-Roman" w:cs="Times-Roman"/>
          <w:sz w:val="22"/>
          <w:szCs w:val="22"/>
        </w:rPr>
      </w:pPr>
    </w:p>
    <w:p w14:paraId="2F296CA4" w14:textId="77777777" w:rsidR="00471144" w:rsidRDefault="00471144" w:rsidP="00471144">
      <w:pPr>
        <w:pStyle w:val="NormalWeb"/>
        <w:spacing w:before="0" w:beforeAutospacing="0" w:after="0" w:afterAutospacing="0"/>
        <w:rPr>
          <w:rFonts w:ascii="Times-Roman" w:hAnsi="Times-Roman" w:cs="Times-Roman"/>
          <w:sz w:val="22"/>
          <w:szCs w:val="22"/>
        </w:rPr>
      </w:pPr>
    </w:p>
    <w:p w14:paraId="322BAD53" w14:textId="77777777" w:rsidR="00471144" w:rsidRDefault="00471144" w:rsidP="00471144">
      <w:pPr>
        <w:pStyle w:val="NormalWeb"/>
        <w:spacing w:before="0" w:beforeAutospacing="0" w:after="0" w:afterAutospacing="0"/>
        <w:rPr>
          <w:rFonts w:ascii="Times-Roman" w:hAnsi="Times-Roman" w:cs="Times-Roman"/>
          <w:sz w:val="22"/>
          <w:szCs w:val="22"/>
        </w:rPr>
      </w:pPr>
    </w:p>
    <w:p w14:paraId="6A533AE9" w14:textId="77777777" w:rsidR="00471144" w:rsidRDefault="00471144" w:rsidP="00471144">
      <w:pPr>
        <w:pStyle w:val="NormalWeb"/>
        <w:spacing w:before="0" w:beforeAutospacing="0" w:after="0" w:afterAutospacing="0"/>
        <w:rPr>
          <w:rFonts w:ascii="Times-Roman" w:hAnsi="Times-Roman" w:cs="Times-Roman"/>
          <w:sz w:val="22"/>
          <w:szCs w:val="22"/>
        </w:rPr>
      </w:pPr>
    </w:p>
    <w:p w14:paraId="4679DC2F" w14:textId="77777777" w:rsidR="00471144" w:rsidRDefault="00471144" w:rsidP="00471144">
      <w:pPr>
        <w:pStyle w:val="NormalWeb"/>
        <w:spacing w:before="0" w:beforeAutospacing="0" w:after="0" w:afterAutospacing="0"/>
        <w:rPr>
          <w:rFonts w:ascii="Times-Roman" w:hAnsi="Times-Roman" w:cs="Times-Roman"/>
          <w:sz w:val="22"/>
          <w:szCs w:val="22"/>
        </w:rPr>
      </w:pPr>
    </w:p>
    <w:p w14:paraId="55C5F967" w14:textId="77777777" w:rsidR="00471144" w:rsidRDefault="00471144" w:rsidP="00471144">
      <w:pPr>
        <w:pStyle w:val="NormalWeb"/>
        <w:spacing w:before="0" w:beforeAutospacing="0" w:after="0" w:afterAutospacing="0"/>
        <w:rPr>
          <w:rFonts w:ascii="Times-Roman" w:hAnsi="Times-Roman" w:cs="Times-Roman"/>
          <w:sz w:val="22"/>
          <w:szCs w:val="22"/>
        </w:rPr>
      </w:pPr>
    </w:p>
    <w:p w14:paraId="72C5D5A0" w14:textId="77777777" w:rsidR="00471144" w:rsidRDefault="00471144" w:rsidP="00471144">
      <w:pPr>
        <w:pStyle w:val="NormalWeb"/>
        <w:spacing w:before="0" w:beforeAutospacing="0" w:after="0" w:afterAutospacing="0"/>
        <w:rPr>
          <w:rFonts w:ascii="Times-Roman" w:hAnsi="Times-Roman" w:cs="Times-Roman"/>
          <w:sz w:val="22"/>
          <w:szCs w:val="22"/>
        </w:rPr>
      </w:pPr>
    </w:p>
    <w:p w14:paraId="07CF9E95" w14:textId="77777777" w:rsidR="00471144" w:rsidRDefault="00471144" w:rsidP="00471144">
      <w:pPr>
        <w:pStyle w:val="NormalWeb"/>
        <w:spacing w:before="0" w:beforeAutospacing="0" w:after="0" w:afterAutospacing="0"/>
        <w:rPr>
          <w:rFonts w:ascii="Times-Roman" w:hAnsi="Times-Roman" w:cs="Times-Roman"/>
          <w:sz w:val="22"/>
          <w:szCs w:val="22"/>
        </w:rPr>
      </w:pPr>
    </w:p>
    <w:p w14:paraId="7490D07D" w14:textId="77777777" w:rsidR="00471144" w:rsidRDefault="00471144" w:rsidP="00471144">
      <w:pPr>
        <w:pStyle w:val="NormalWeb"/>
        <w:spacing w:before="0" w:beforeAutospacing="0" w:after="0" w:afterAutospacing="0"/>
        <w:rPr>
          <w:rFonts w:ascii="Times-Roman" w:hAnsi="Times-Roman" w:cs="Times-Roman"/>
          <w:sz w:val="22"/>
          <w:szCs w:val="22"/>
        </w:rPr>
      </w:pPr>
    </w:p>
    <w:p w14:paraId="48189595" w14:textId="77777777" w:rsidR="00471144" w:rsidRDefault="00471144" w:rsidP="00471144">
      <w:pPr>
        <w:pStyle w:val="NormalWeb"/>
        <w:spacing w:before="0" w:beforeAutospacing="0" w:after="0" w:afterAutospacing="0"/>
        <w:rPr>
          <w:rFonts w:ascii="Times-Roman" w:hAnsi="Times-Roman" w:cs="Times-Roman"/>
          <w:sz w:val="22"/>
          <w:szCs w:val="22"/>
        </w:rPr>
      </w:pPr>
    </w:p>
    <w:p w14:paraId="1AD5DEB3" w14:textId="77777777" w:rsidR="00471144" w:rsidRDefault="00471144" w:rsidP="00471144">
      <w:pPr>
        <w:pStyle w:val="NormalWeb"/>
        <w:spacing w:before="0" w:beforeAutospacing="0" w:after="0" w:afterAutospacing="0"/>
        <w:rPr>
          <w:rFonts w:ascii="Times-Roman" w:hAnsi="Times-Roman" w:cs="Times-Roman"/>
          <w:sz w:val="22"/>
          <w:szCs w:val="22"/>
        </w:rPr>
      </w:pPr>
    </w:p>
    <w:p w14:paraId="7369F1E8" w14:textId="77777777" w:rsidR="00471144" w:rsidRDefault="00471144" w:rsidP="00471144">
      <w:pPr>
        <w:pStyle w:val="NormalWeb"/>
        <w:spacing w:before="0" w:beforeAutospacing="0" w:after="0" w:afterAutospacing="0"/>
        <w:rPr>
          <w:rFonts w:ascii="Times-Roman" w:hAnsi="Times-Roman" w:cs="Times-Roman"/>
          <w:sz w:val="22"/>
          <w:szCs w:val="22"/>
        </w:rPr>
      </w:pPr>
    </w:p>
    <w:p w14:paraId="345CAE70" w14:textId="77777777" w:rsidR="00471144" w:rsidRDefault="00471144" w:rsidP="00471144">
      <w:pPr>
        <w:pStyle w:val="NormalWeb"/>
        <w:spacing w:before="0" w:beforeAutospacing="0" w:after="0" w:afterAutospacing="0"/>
        <w:rPr>
          <w:rFonts w:ascii="Times-Roman" w:hAnsi="Times-Roman" w:cs="Times-Roman"/>
          <w:sz w:val="22"/>
          <w:szCs w:val="22"/>
        </w:rPr>
      </w:pPr>
    </w:p>
    <w:p w14:paraId="32239325" w14:textId="77777777" w:rsidR="00471144" w:rsidRDefault="00471144" w:rsidP="00471144">
      <w:pPr>
        <w:pStyle w:val="NormalWeb"/>
        <w:spacing w:before="0" w:beforeAutospacing="0" w:after="0" w:afterAutospacing="0"/>
        <w:rPr>
          <w:rFonts w:ascii="Times-Roman" w:hAnsi="Times-Roman" w:cs="Times-Roman"/>
          <w:sz w:val="22"/>
          <w:szCs w:val="22"/>
        </w:rPr>
      </w:pPr>
    </w:p>
    <w:p w14:paraId="77A77571" w14:textId="77777777" w:rsidR="00471144" w:rsidRDefault="00471144" w:rsidP="00471144">
      <w:pPr>
        <w:pStyle w:val="NormalWeb"/>
        <w:spacing w:before="0" w:beforeAutospacing="0" w:after="0" w:afterAutospacing="0"/>
        <w:rPr>
          <w:rFonts w:ascii="Times-Roman" w:hAnsi="Times-Roman" w:cs="Times-Roman"/>
          <w:sz w:val="22"/>
          <w:szCs w:val="22"/>
        </w:rPr>
      </w:pPr>
    </w:p>
    <w:p w14:paraId="42EDBA93" w14:textId="77777777" w:rsidR="00471144" w:rsidRDefault="00471144" w:rsidP="00471144">
      <w:pPr>
        <w:pStyle w:val="NormalWeb"/>
        <w:spacing w:before="0" w:beforeAutospacing="0" w:after="0" w:afterAutospacing="0"/>
        <w:rPr>
          <w:rFonts w:ascii="Times-Roman" w:hAnsi="Times-Roman" w:cs="Times-Roman"/>
          <w:sz w:val="22"/>
          <w:szCs w:val="22"/>
        </w:rPr>
      </w:pPr>
    </w:p>
    <w:p w14:paraId="7726F9F4" w14:textId="77777777" w:rsidR="00471144" w:rsidRDefault="00471144" w:rsidP="00471144">
      <w:pPr>
        <w:pStyle w:val="NormalWeb"/>
        <w:spacing w:before="0" w:beforeAutospacing="0" w:after="0" w:afterAutospacing="0"/>
        <w:rPr>
          <w:rFonts w:ascii="Times-Roman" w:hAnsi="Times-Roman" w:cs="Times-Roman"/>
          <w:sz w:val="22"/>
          <w:szCs w:val="22"/>
        </w:rPr>
      </w:pPr>
    </w:p>
    <w:p w14:paraId="7161C832" w14:textId="77777777" w:rsidR="00471144" w:rsidRDefault="00471144" w:rsidP="00471144">
      <w:pPr>
        <w:pStyle w:val="NormalWeb"/>
        <w:spacing w:before="0" w:beforeAutospacing="0" w:after="0" w:afterAutospacing="0"/>
        <w:rPr>
          <w:rFonts w:ascii="Times-Roman" w:hAnsi="Times-Roman" w:cs="Times-Roman"/>
          <w:sz w:val="22"/>
          <w:szCs w:val="22"/>
        </w:rPr>
      </w:pPr>
    </w:p>
    <w:p w14:paraId="6A8397C2" w14:textId="77777777" w:rsidR="00471144" w:rsidRDefault="00471144" w:rsidP="00471144">
      <w:pPr>
        <w:pStyle w:val="NormalWeb"/>
        <w:spacing w:before="0" w:beforeAutospacing="0" w:after="0" w:afterAutospacing="0"/>
        <w:rPr>
          <w:rFonts w:ascii="Times-Roman" w:hAnsi="Times-Roman" w:cs="Times-Roman"/>
          <w:sz w:val="22"/>
          <w:szCs w:val="22"/>
        </w:rPr>
      </w:pPr>
    </w:p>
    <w:p w14:paraId="269AB865" w14:textId="77777777" w:rsidR="00471144" w:rsidRDefault="00471144" w:rsidP="00471144">
      <w:pPr>
        <w:pStyle w:val="NormalWeb"/>
        <w:spacing w:before="0" w:beforeAutospacing="0" w:after="0" w:afterAutospacing="0"/>
        <w:rPr>
          <w:rFonts w:ascii="Times-Roman" w:hAnsi="Times-Roman" w:cs="Times-Roman"/>
          <w:sz w:val="22"/>
          <w:szCs w:val="22"/>
        </w:rPr>
      </w:pPr>
    </w:p>
    <w:p w14:paraId="6D14966E" w14:textId="77777777" w:rsidR="00471144" w:rsidRDefault="00471144" w:rsidP="00471144">
      <w:pPr>
        <w:pStyle w:val="NormalWeb"/>
        <w:spacing w:before="0" w:beforeAutospacing="0" w:after="0" w:afterAutospacing="0"/>
        <w:rPr>
          <w:rFonts w:ascii="Times-Roman" w:hAnsi="Times-Roman" w:cs="Times-Roman"/>
          <w:sz w:val="22"/>
          <w:szCs w:val="22"/>
        </w:rPr>
      </w:pPr>
    </w:p>
    <w:p w14:paraId="13F1336C" w14:textId="77777777" w:rsidR="00471144" w:rsidRDefault="00471144" w:rsidP="00471144">
      <w:pPr>
        <w:pStyle w:val="NormalWeb"/>
        <w:spacing w:before="0" w:beforeAutospacing="0" w:after="0" w:afterAutospacing="0"/>
        <w:rPr>
          <w:rFonts w:ascii="Times-Roman" w:hAnsi="Times-Roman" w:cs="Times-Roman"/>
          <w:sz w:val="22"/>
          <w:szCs w:val="22"/>
        </w:rPr>
      </w:pPr>
    </w:p>
    <w:p w14:paraId="0950B93A" w14:textId="77777777" w:rsidR="00471144" w:rsidRDefault="00471144" w:rsidP="00471144">
      <w:pPr>
        <w:pStyle w:val="NormalWeb"/>
        <w:spacing w:before="0" w:beforeAutospacing="0" w:after="0" w:afterAutospacing="0"/>
        <w:rPr>
          <w:rFonts w:ascii="Times-Roman" w:hAnsi="Times-Roman" w:cs="Times-Roman"/>
          <w:sz w:val="22"/>
          <w:szCs w:val="22"/>
        </w:rPr>
      </w:pPr>
    </w:p>
    <w:p w14:paraId="1147A3EB" w14:textId="77777777" w:rsidR="00471144" w:rsidRDefault="00471144" w:rsidP="00471144">
      <w:pPr>
        <w:pStyle w:val="NormalWeb"/>
        <w:spacing w:before="0" w:beforeAutospacing="0" w:after="0" w:afterAutospacing="0"/>
        <w:rPr>
          <w:rFonts w:ascii="Times-Roman" w:hAnsi="Times-Roman" w:cs="Times-Roman"/>
          <w:sz w:val="22"/>
          <w:szCs w:val="22"/>
        </w:rPr>
      </w:pPr>
    </w:p>
    <w:p w14:paraId="2C2639A4" w14:textId="77777777" w:rsidR="00471144" w:rsidRDefault="00471144" w:rsidP="00471144">
      <w:pPr>
        <w:pStyle w:val="NormalWeb"/>
        <w:spacing w:before="0" w:beforeAutospacing="0" w:after="0" w:afterAutospacing="0"/>
        <w:rPr>
          <w:rFonts w:ascii="Times-Roman" w:hAnsi="Times-Roman" w:cs="Times-Roman"/>
          <w:sz w:val="22"/>
          <w:szCs w:val="22"/>
        </w:rPr>
      </w:pPr>
    </w:p>
    <w:p w14:paraId="6C211564" w14:textId="77777777" w:rsidR="00471144" w:rsidRDefault="00471144" w:rsidP="00471144">
      <w:pPr>
        <w:pStyle w:val="NormalWeb"/>
        <w:spacing w:before="0" w:beforeAutospacing="0" w:after="0" w:afterAutospacing="0"/>
        <w:rPr>
          <w:rFonts w:ascii="Times-Roman" w:hAnsi="Times-Roman" w:cs="Times-Roman"/>
          <w:sz w:val="22"/>
          <w:szCs w:val="22"/>
        </w:rPr>
      </w:pPr>
    </w:p>
    <w:p w14:paraId="1500EC44" w14:textId="77777777" w:rsidR="00471144" w:rsidRDefault="00471144" w:rsidP="00471144">
      <w:pPr>
        <w:pStyle w:val="NormalWeb"/>
        <w:spacing w:before="0" w:beforeAutospacing="0" w:after="0" w:afterAutospacing="0"/>
        <w:rPr>
          <w:rFonts w:ascii="Times-Roman" w:hAnsi="Times-Roman" w:cs="Times-Roman"/>
          <w:sz w:val="22"/>
          <w:szCs w:val="22"/>
        </w:rPr>
      </w:pPr>
    </w:p>
    <w:p w14:paraId="37A10092" w14:textId="4C3E81A8" w:rsidR="00471144" w:rsidRDefault="00471144" w:rsidP="00471144">
      <w:pPr>
        <w:pStyle w:val="NormalWeb"/>
        <w:spacing w:before="0" w:beforeAutospacing="0" w:after="0" w:afterAutospacing="0"/>
        <w:rPr>
          <w:rFonts w:ascii="Times-Roman" w:hAnsi="Times-Roman" w:cs="Times-Roman"/>
          <w:sz w:val="22"/>
          <w:szCs w:val="22"/>
        </w:rPr>
      </w:pPr>
      <w:r>
        <w:rPr>
          <w:rFonts w:ascii="Times-Roman" w:hAnsi="Times-Roman" w:cs="Times-Roman"/>
          <w:sz w:val="22"/>
          <w:szCs w:val="22"/>
        </w:rPr>
        <w:lastRenderedPageBreak/>
        <w:t>Translation provided by:</w:t>
      </w:r>
    </w:p>
    <w:p w14:paraId="369FB110" w14:textId="77777777" w:rsidR="00471144" w:rsidRPr="00EF786D" w:rsidRDefault="00471144" w:rsidP="00471144">
      <w:pPr>
        <w:spacing w:line="240" w:lineRule="auto"/>
      </w:pPr>
      <w:r w:rsidRPr="00EF786D">
        <w:t>Tatsuya Sato</w:t>
      </w:r>
      <w:r>
        <w:t xml:space="preserve">, </w:t>
      </w:r>
      <w:r w:rsidRPr="00EF786D">
        <w:rPr>
          <w:rFonts w:eastAsia="Times New Roman"/>
        </w:rPr>
        <w:t>Ritsumeikan University</w:t>
      </w:r>
      <w:r>
        <w:rPr>
          <w:rFonts w:eastAsia="Times New Roman"/>
        </w:rPr>
        <w:t>, Kyoto</w:t>
      </w:r>
    </w:p>
    <w:p w14:paraId="27588C5B" w14:textId="77777777" w:rsidR="00471144" w:rsidRDefault="00471144" w:rsidP="00471144">
      <w:pPr>
        <w:pStyle w:val="NormalWeb"/>
        <w:spacing w:before="0" w:beforeAutospacing="0" w:after="0" w:afterAutospacing="0"/>
      </w:pPr>
      <w:r w:rsidRPr="00EF786D">
        <w:t>Shizuka Kawamoto</w:t>
      </w:r>
      <w:r>
        <w:t xml:space="preserve">, </w:t>
      </w:r>
      <w:r w:rsidRPr="00EF786D">
        <w:t>Ritsumeikan University</w:t>
      </w:r>
      <w:r>
        <w:t>, Kyoto</w:t>
      </w:r>
    </w:p>
    <w:p w14:paraId="0B0D34DC" w14:textId="77777777" w:rsidR="00471144" w:rsidRDefault="00471144" w:rsidP="00471144">
      <w:pPr>
        <w:pStyle w:val="NormalWeb"/>
        <w:spacing w:before="0" w:beforeAutospacing="0" w:after="0" w:afterAutospacing="0"/>
      </w:pPr>
      <w:r>
        <w:t>Asuka Komiya, Hiroshima University, Hiroshima</w:t>
      </w:r>
    </w:p>
    <w:p w14:paraId="3136897A" w14:textId="14B19F6F" w:rsidR="00E61B53" w:rsidRDefault="00E61B53" w:rsidP="00C34B71">
      <w:pPr>
        <w:spacing w:before="20" w:after="40" w:line="240" w:lineRule="auto"/>
      </w:pPr>
    </w:p>
    <w:p w14:paraId="244FDA77" w14:textId="77777777" w:rsidR="00471144" w:rsidRDefault="00471144" w:rsidP="00471144">
      <w:pPr>
        <w:autoSpaceDE w:val="0"/>
        <w:autoSpaceDN w:val="0"/>
        <w:adjustRightInd w:val="0"/>
        <w:ind w:right="-720"/>
        <w:rPr>
          <w:rFonts w:ascii="Times" w:hAnsi="Times" w:cs="Times"/>
          <w:sz w:val="22"/>
          <w:szCs w:val="22"/>
        </w:rPr>
      </w:pPr>
      <w:r>
        <w:rPr>
          <w:rFonts w:cs="Times New Roman"/>
        </w:rPr>
        <w:t>Reference for Self Construal:</w:t>
      </w:r>
    </w:p>
    <w:p w14:paraId="267CCFB0" w14:textId="77777777" w:rsidR="00471144" w:rsidRDefault="00471144" w:rsidP="00471144">
      <w:pPr>
        <w:autoSpaceDE w:val="0"/>
        <w:autoSpaceDN w:val="0"/>
        <w:adjustRightInd w:val="0"/>
        <w:spacing w:line="240" w:lineRule="auto"/>
        <w:ind w:left="720" w:right="-720" w:hanging="630"/>
        <w:rPr>
          <w:rFonts w:ascii="Times" w:hAnsi="Times" w:cs="Times"/>
          <w:i/>
          <w:iCs/>
          <w:sz w:val="22"/>
          <w:szCs w:val="22"/>
        </w:rPr>
      </w:pPr>
      <w:r>
        <w:rPr>
          <w:rFonts w:ascii="Times" w:hAnsi="Times" w:cs="Times"/>
          <w:sz w:val="22"/>
          <w:szCs w:val="22"/>
        </w:rPr>
        <w:t>Vignoles, V. L., Owe, E., Becker, M., Smith, P. B., Easterbrook, M. J., Brown, R., ... &amp; Lay, S. (2016). Beyond the ‘east–west’dichotomy: Global variation in cultural models of selfhood</w:t>
      </w:r>
      <w:r>
        <w:rPr>
          <w:rFonts w:ascii="Times" w:hAnsi="Times" w:cs="Times"/>
          <w:i/>
          <w:iCs/>
          <w:sz w:val="22"/>
          <w:szCs w:val="22"/>
        </w:rPr>
        <w:t>. Journal of Experimental Psychology: General, 145</w:t>
      </w:r>
      <w:r>
        <w:rPr>
          <w:rFonts w:ascii="Times" w:hAnsi="Times" w:cs="Times"/>
          <w:sz w:val="22"/>
          <w:szCs w:val="22"/>
        </w:rPr>
        <w:t>, 966.</w:t>
      </w:r>
    </w:p>
    <w:p w14:paraId="3711EF68" w14:textId="461A3283" w:rsidR="00471144" w:rsidRDefault="00471144" w:rsidP="00471144">
      <w:pPr>
        <w:spacing w:before="20" w:after="40" w:line="240" w:lineRule="auto"/>
        <w:rPr>
          <w:rFonts w:ascii="Times" w:hAnsi="Times" w:cs="Times"/>
          <w:sz w:val="22"/>
          <w:szCs w:val="22"/>
        </w:rPr>
      </w:pPr>
      <w:bookmarkStart w:id="0" w:name="_GoBack"/>
      <w:bookmarkEnd w:id="0"/>
    </w:p>
    <w:p w14:paraId="0122CA82" w14:textId="77777777" w:rsidR="00471144" w:rsidRPr="004A11AB" w:rsidRDefault="00471144" w:rsidP="00471144">
      <w:pPr>
        <w:spacing w:line="240" w:lineRule="auto"/>
        <w:rPr>
          <w:rFonts w:eastAsia="Times New Roman" w:cs="Times New Roman"/>
        </w:rPr>
      </w:pPr>
      <w:r w:rsidRPr="004A11AB">
        <w:rPr>
          <w:rFonts w:cs="Times New Roman"/>
        </w:rPr>
        <w:t>The International Situations Project is supported by the National Science Foundation under Grant No. BCS-1528131. Any opinions, findings, and conclusions or recommendations expressed in this material are those of the individual researchers and do not necessarily reflect the views of the National Science Foundation.</w:t>
      </w:r>
    </w:p>
    <w:p w14:paraId="2EBF9354" w14:textId="77777777" w:rsidR="00471144" w:rsidRPr="004A11AB" w:rsidRDefault="00471144" w:rsidP="00471144">
      <w:pPr>
        <w:pStyle w:val="NormalWeb"/>
        <w:spacing w:before="0" w:beforeAutospacing="0" w:after="0" w:afterAutospacing="0"/>
        <w:rPr>
          <w:sz w:val="22"/>
          <w:szCs w:val="22"/>
        </w:rPr>
      </w:pPr>
    </w:p>
    <w:p w14:paraId="0683B68B" w14:textId="77777777" w:rsidR="00471144" w:rsidRPr="004A11AB" w:rsidRDefault="00471144" w:rsidP="00471144">
      <w:pPr>
        <w:spacing w:line="240" w:lineRule="auto"/>
        <w:jc w:val="center"/>
        <w:rPr>
          <w:rFonts w:eastAsia="Times New Roman" w:cs="Times New Roman"/>
          <w:lang w:val="es-ES"/>
        </w:rPr>
      </w:pPr>
      <w:r w:rsidRPr="004A11AB">
        <w:rPr>
          <w:rFonts w:eastAsia="Times New Roman" w:cs="Times New Roman"/>
          <w:lang w:val="es-ES"/>
        </w:rPr>
        <w:t>International Situations Project</w:t>
      </w:r>
    </w:p>
    <w:p w14:paraId="05FE93E1" w14:textId="77777777" w:rsidR="00471144" w:rsidRPr="004A11AB" w:rsidRDefault="00471144" w:rsidP="00471144">
      <w:pPr>
        <w:spacing w:line="240" w:lineRule="auto"/>
        <w:jc w:val="center"/>
        <w:rPr>
          <w:rFonts w:eastAsia="Times New Roman" w:cs="Times New Roman"/>
          <w:lang w:val="es-ES"/>
        </w:rPr>
      </w:pPr>
      <w:r w:rsidRPr="004A11AB">
        <w:rPr>
          <w:rFonts w:eastAsia="Times New Roman" w:cs="Times New Roman"/>
          <w:lang w:val="es-ES"/>
        </w:rPr>
        <w:t>University of California, Riverside</w:t>
      </w:r>
    </w:p>
    <w:p w14:paraId="127BE25D" w14:textId="77777777" w:rsidR="00471144" w:rsidRPr="004A11AB" w:rsidRDefault="00471144" w:rsidP="00471144">
      <w:pPr>
        <w:spacing w:line="240" w:lineRule="auto"/>
        <w:jc w:val="center"/>
        <w:rPr>
          <w:rFonts w:eastAsia="Times New Roman" w:cs="Times New Roman"/>
          <w:lang w:val="es-ES"/>
        </w:rPr>
      </w:pPr>
      <w:r w:rsidRPr="004A11AB">
        <w:rPr>
          <w:rFonts w:eastAsia="Times New Roman" w:cs="Times New Roman"/>
          <w:lang w:val="es-ES"/>
        </w:rPr>
        <w:t>David Funder, Principal Investigator</w:t>
      </w:r>
    </w:p>
    <w:p w14:paraId="35A7CDC9" w14:textId="77777777" w:rsidR="00471144" w:rsidRPr="004A11AB" w:rsidRDefault="00471144" w:rsidP="00471144">
      <w:pPr>
        <w:pStyle w:val="NormalWeb"/>
        <w:spacing w:before="0" w:beforeAutospacing="0" w:after="0" w:afterAutospacing="0"/>
        <w:jc w:val="center"/>
        <w:rPr>
          <w:sz w:val="22"/>
          <w:szCs w:val="22"/>
        </w:rPr>
      </w:pPr>
      <w:r>
        <w:rPr>
          <w:sz w:val="22"/>
          <w:szCs w:val="22"/>
        </w:rPr>
        <w:t xml:space="preserve">Researchers:  </w:t>
      </w:r>
      <w:r w:rsidRPr="004A11AB">
        <w:rPr>
          <w:sz w:val="22"/>
          <w:szCs w:val="22"/>
        </w:rPr>
        <w:t>Gwendolyn Gardiner</w:t>
      </w:r>
      <w:r>
        <w:rPr>
          <w:sz w:val="22"/>
          <w:szCs w:val="22"/>
        </w:rPr>
        <w:t>, Erica Baranski</w:t>
      </w:r>
    </w:p>
    <w:p w14:paraId="018E5880" w14:textId="77777777" w:rsidR="00471144" w:rsidRPr="004A11AB" w:rsidRDefault="00471144" w:rsidP="00471144">
      <w:pPr>
        <w:pStyle w:val="NormalWeb"/>
        <w:spacing w:before="0" w:beforeAutospacing="0" w:after="0" w:afterAutospacing="0"/>
        <w:rPr>
          <w:sz w:val="22"/>
          <w:szCs w:val="22"/>
        </w:rPr>
      </w:pPr>
    </w:p>
    <w:p w14:paraId="4CE5D268" w14:textId="77777777" w:rsidR="00471144" w:rsidRPr="004A11AB" w:rsidRDefault="00471144" w:rsidP="00471144">
      <w:pPr>
        <w:pStyle w:val="NormalWeb"/>
        <w:spacing w:before="0" w:beforeAutospacing="0" w:after="0" w:afterAutospacing="0"/>
        <w:jc w:val="center"/>
        <w:rPr>
          <w:sz w:val="22"/>
          <w:szCs w:val="22"/>
        </w:rPr>
      </w:pPr>
      <w:r w:rsidRPr="004A11AB">
        <w:rPr>
          <w:noProof/>
        </w:rPr>
        <w:drawing>
          <wp:inline distT="0" distB="0" distL="0" distR="0" wp14:anchorId="27C5CA8F" wp14:editId="69F888AB">
            <wp:extent cx="1373525" cy="1275789"/>
            <wp:effectExtent l="0" t="0" r="0" b="0"/>
            <wp:docPr id="1" name="Picture 1" descr="C:\Users\Gwen\AppData\Local\Microsoft\Windows\INetCache\Content.Word\IS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wen\AppData\Local\Microsoft\Windows\INetCache\Content.Word\ISPlog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5514" cy="1286925"/>
                    </a:xfrm>
                    <a:prstGeom prst="rect">
                      <a:avLst/>
                    </a:prstGeom>
                    <a:noFill/>
                    <a:ln>
                      <a:noFill/>
                    </a:ln>
                  </pic:spPr>
                </pic:pic>
              </a:graphicData>
            </a:graphic>
          </wp:inline>
        </w:drawing>
      </w:r>
    </w:p>
    <w:p w14:paraId="76109B3C" w14:textId="77777777" w:rsidR="00471144" w:rsidRDefault="00471144" w:rsidP="00471144">
      <w:pPr>
        <w:spacing w:before="20" w:after="40" w:line="240" w:lineRule="auto"/>
      </w:pPr>
    </w:p>
    <w:sectPr w:rsidR="00471144" w:rsidSect="00380A0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E310C5"/>
    <w:multiLevelType w:val="hybridMultilevel"/>
    <w:tmpl w:val="FCBC7302"/>
    <w:lvl w:ilvl="0" w:tplc="51ACC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A30E5"/>
    <w:multiLevelType w:val="hybridMultilevel"/>
    <w:tmpl w:val="FBBE4376"/>
    <w:lvl w:ilvl="0" w:tplc="ABDCA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01B78"/>
    <w:multiLevelType w:val="hybridMultilevel"/>
    <w:tmpl w:val="F2B83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CC7D93"/>
    <w:multiLevelType w:val="hybridMultilevel"/>
    <w:tmpl w:val="F906FD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2B654F"/>
    <w:multiLevelType w:val="hybridMultilevel"/>
    <w:tmpl w:val="F2707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70296"/>
    <w:multiLevelType w:val="hybridMultilevel"/>
    <w:tmpl w:val="A44A4778"/>
    <w:lvl w:ilvl="0" w:tplc="7F4E52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AF3149"/>
    <w:multiLevelType w:val="hybridMultilevel"/>
    <w:tmpl w:val="73588272"/>
    <w:lvl w:ilvl="0" w:tplc="6B1A6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BF3670"/>
    <w:multiLevelType w:val="hybridMultilevel"/>
    <w:tmpl w:val="491C0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5E1FCA"/>
    <w:multiLevelType w:val="hybridMultilevel"/>
    <w:tmpl w:val="693A4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F85FE5"/>
    <w:multiLevelType w:val="hybridMultilevel"/>
    <w:tmpl w:val="1EEED7F2"/>
    <w:lvl w:ilvl="0" w:tplc="45567A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8"/>
  </w:num>
  <w:num w:numId="5">
    <w:abstractNumId w:val="4"/>
  </w:num>
  <w:num w:numId="6">
    <w:abstractNumId w:val="7"/>
  </w:num>
  <w:num w:numId="7">
    <w:abstractNumId w:val="6"/>
  </w:num>
  <w:num w:numId="8">
    <w:abstractNumId w:val="5"/>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497"/>
    <w:rsid w:val="00041497"/>
    <w:rsid w:val="000A27C6"/>
    <w:rsid w:val="00200D36"/>
    <w:rsid w:val="00295856"/>
    <w:rsid w:val="002C7BF6"/>
    <w:rsid w:val="002D3FB5"/>
    <w:rsid w:val="00471144"/>
    <w:rsid w:val="0049226E"/>
    <w:rsid w:val="00582A0F"/>
    <w:rsid w:val="00BA796D"/>
    <w:rsid w:val="00C212B9"/>
    <w:rsid w:val="00C33E5F"/>
    <w:rsid w:val="00C34B71"/>
    <w:rsid w:val="00C76587"/>
    <w:rsid w:val="00D23AA5"/>
    <w:rsid w:val="00E51F17"/>
    <w:rsid w:val="00E61B53"/>
    <w:rsid w:val="00EA078A"/>
    <w:rsid w:val="00F23210"/>
    <w:rsid w:val="00F93CD0"/>
    <w:rsid w:val="00FD508A"/>
    <w:rsid w:val="00FE17A2"/>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DF328"/>
  <w15:docId w15:val="{4C420B56-713F-4D17-9400-83780B97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0A0E"/>
    <w:pPr>
      <w:spacing w:after="0"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497"/>
    <w:pPr>
      <w:ind w:left="720"/>
      <w:contextualSpacing/>
    </w:pPr>
  </w:style>
  <w:style w:type="character" w:styleId="CommentReference">
    <w:name w:val="annotation reference"/>
    <w:basedOn w:val="DefaultParagraphFont"/>
    <w:uiPriority w:val="99"/>
    <w:semiHidden/>
    <w:unhideWhenUsed/>
    <w:rsid w:val="00FD508A"/>
    <w:rPr>
      <w:sz w:val="16"/>
      <w:szCs w:val="16"/>
    </w:rPr>
  </w:style>
  <w:style w:type="paragraph" w:styleId="CommentText">
    <w:name w:val="annotation text"/>
    <w:basedOn w:val="Normal"/>
    <w:link w:val="CommentTextChar"/>
    <w:uiPriority w:val="99"/>
    <w:semiHidden/>
    <w:unhideWhenUsed/>
    <w:rsid w:val="00FD508A"/>
    <w:pPr>
      <w:spacing w:line="240" w:lineRule="auto"/>
    </w:pPr>
    <w:rPr>
      <w:sz w:val="20"/>
      <w:szCs w:val="20"/>
    </w:rPr>
  </w:style>
  <w:style w:type="character" w:customStyle="1" w:styleId="CommentTextChar">
    <w:name w:val="Comment Text Char"/>
    <w:basedOn w:val="DefaultParagraphFont"/>
    <w:link w:val="CommentText"/>
    <w:uiPriority w:val="99"/>
    <w:semiHidden/>
    <w:rsid w:val="00FD508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D508A"/>
    <w:rPr>
      <w:b/>
      <w:bCs/>
    </w:rPr>
  </w:style>
  <w:style w:type="character" w:customStyle="1" w:styleId="CommentSubjectChar">
    <w:name w:val="Comment Subject Char"/>
    <w:basedOn w:val="CommentTextChar"/>
    <w:link w:val="CommentSubject"/>
    <w:uiPriority w:val="99"/>
    <w:semiHidden/>
    <w:rsid w:val="00FD508A"/>
    <w:rPr>
      <w:rFonts w:ascii="Times New Roman" w:hAnsi="Times New Roman"/>
      <w:b/>
      <w:bCs/>
      <w:sz w:val="20"/>
      <w:szCs w:val="20"/>
    </w:rPr>
  </w:style>
  <w:style w:type="paragraph" w:styleId="BalloonText">
    <w:name w:val="Balloon Text"/>
    <w:basedOn w:val="Normal"/>
    <w:link w:val="BalloonTextChar"/>
    <w:uiPriority w:val="99"/>
    <w:semiHidden/>
    <w:unhideWhenUsed/>
    <w:rsid w:val="00FD50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08A"/>
    <w:rPr>
      <w:rFonts w:ascii="Tahoma" w:hAnsi="Tahoma" w:cs="Tahoma"/>
      <w:sz w:val="16"/>
      <w:szCs w:val="16"/>
    </w:rPr>
  </w:style>
  <w:style w:type="paragraph" w:styleId="NormalWeb">
    <w:name w:val="Normal (Web)"/>
    <w:basedOn w:val="Normal"/>
    <w:uiPriority w:val="99"/>
    <w:unhideWhenUsed/>
    <w:rsid w:val="00471144"/>
    <w:pPr>
      <w:spacing w:before="100" w:beforeAutospacing="1" w:after="100" w:afterAutospacing="1"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6320">
      <w:bodyDiv w:val="1"/>
      <w:marLeft w:val="0"/>
      <w:marRight w:val="0"/>
      <w:marTop w:val="0"/>
      <w:marBottom w:val="0"/>
      <w:divBdr>
        <w:top w:val="none" w:sz="0" w:space="0" w:color="auto"/>
        <w:left w:val="none" w:sz="0" w:space="0" w:color="auto"/>
        <w:bottom w:val="none" w:sz="0" w:space="0" w:color="auto"/>
        <w:right w:val="none" w:sz="0" w:space="0" w:color="auto"/>
      </w:divBdr>
    </w:div>
    <w:div w:id="95098351">
      <w:bodyDiv w:val="1"/>
      <w:marLeft w:val="0"/>
      <w:marRight w:val="0"/>
      <w:marTop w:val="0"/>
      <w:marBottom w:val="0"/>
      <w:divBdr>
        <w:top w:val="none" w:sz="0" w:space="0" w:color="auto"/>
        <w:left w:val="none" w:sz="0" w:space="0" w:color="auto"/>
        <w:bottom w:val="none" w:sz="0" w:space="0" w:color="auto"/>
        <w:right w:val="none" w:sz="0" w:space="0" w:color="auto"/>
      </w:divBdr>
    </w:div>
    <w:div w:id="121581856">
      <w:bodyDiv w:val="1"/>
      <w:marLeft w:val="0"/>
      <w:marRight w:val="0"/>
      <w:marTop w:val="0"/>
      <w:marBottom w:val="0"/>
      <w:divBdr>
        <w:top w:val="none" w:sz="0" w:space="0" w:color="auto"/>
        <w:left w:val="none" w:sz="0" w:space="0" w:color="auto"/>
        <w:bottom w:val="none" w:sz="0" w:space="0" w:color="auto"/>
        <w:right w:val="none" w:sz="0" w:space="0" w:color="auto"/>
      </w:divBdr>
    </w:div>
    <w:div w:id="149256623">
      <w:bodyDiv w:val="1"/>
      <w:marLeft w:val="0"/>
      <w:marRight w:val="0"/>
      <w:marTop w:val="0"/>
      <w:marBottom w:val="0"/>
      <w:divBdr>
        <w:top w:val="none" w:sz="0" w:space="0" w:color="auto"/>
        <w:left w:val="none" w:sz="0" w:space="0" w:color="auto"/>
        <w:bottom w:val="none" w:sz="0" w:space="0" w:color="auto"/>
        <w:right w:val="none" w:sz="0" w:space="0" w:color="auto"/>
      </w:divBdr>
    </w:div>
    <w:div w:id="325060676">
      <w:bodyDiv w:val="1"/>
      <w:marLeft w:val="0"/>
      <w:marRight w:val="0"/>
      <w:marTop w:val="0"/>
      <w:marBottom w:val="0"/>
      <w:divBdr>
        <w:top w:val="none" w:sz="0" w:space="0" w:color="auto"/>
        <w:left w:val="none" w:sz="0" w:space="0" w:color="auto"/>
        <w:bottom w:val="none" w:sz="0" w:space="0" w:color="auto"/>
        <w:right w:val="none" w:sz="0" w:space="0" w:color="auto"/>
      </w:divBdr>
    </w:div>
    <w:div w:id="592586652">
      <w:bodyDiv w:val="1"/>
      <w:marLeft w:val="0"/>
      <w:marRight w:val="0"/>
      <w:marTop w:val="0"/>
      <w:marBottom w:val="0"/>
      <w:divBdr>
        <w:top w:val="none" w:sz="0" w:space="0" w:color="auto"/>
        <w:left w:val="none" w:sz="0" w:space="0" w:color="auto"/>
        <w:bottom w:val="none" w:sz="0" w:space="0" w:color="auto"/>
        <w:right w:val="none" w:sz="0" w:space="0" w:color="auto"/>
      </w:divBdr>
    </w:div>
    <w:div w:id="767390677">
      <w:bodyDiv w:val="1"/>
      <w:marLeft w:val="0"/>
      <w:marRight w:val="0"/>
      <w:marTop w:val="0"/>
      <w:marBottom w:val="0"/>
      <w:divBdr>
        <w:top w:val="none" w:sz="0" w:space="0" w:color="auto"/>
        <w:left w:val="none" w:sz="0" w:space="0" w:color="auto"/>
        <w:bottom w:val="none" w:sz="0" w:space="0" w:color="auto"/>
        <w:right w:val="none" w:sz="0" w:space="0" w:color="auto"/>
      </w:divBdr>
    </w:div>
    <w:div w:id="838154653">
      <w:bodyDiv w:val="1"/>
      <w:marLeft w:val="0"/>
      <w:marRight w:val="0"/>
      <w:marTop w:val="0"/>
      <w:marBottom w:val="0"/>
      <w:divBdr>
        <w:top w:val="none" w:sz="0" w:space="0" w:color="auto"/>
        <w:left w:val="none" w:sz="0" w:space="0" w:color="auto"/>
        <w:bottom w:val="none" w:sz="0" w:space="0" w:color="auto"/>
        <w:right w:val="none" w:sz="0" w:space="0" w:color="auto"/>
      </w:divBdr>
    </w:div>
    <w:div w:id="1003818644">
      <w:bodyDiv w:val="1"/>
      <w:marLeft w:val="0"/>
      <w:marRight w:val="0"/>
      <w:marTop w:val="0"/>
      <w:marBottom w:val="0"/>
      <w:divBdr>
        <w:top w:val="none" w:sz="0" w:space="0" w:color="auto"/>
        <w:left w:val="none" w:sz="0" w:space="0" w:color="auto"/>
        <w:bottom w:val="none" w:sz="0" w:space="0" w:color="auto"/>
        <w:right w:val="none" w:sz="0" w:space="0" w:color="auto"/>
      </w:divBdr>
    </w:div>
    <w:div w:id="1162046110">
      <w:bodyDiv w:val="1"/>
      <w:marLeft w:val="0"/>
      <w:marRight w:val="0"/>
      <w:marTop w:val="0"/>
      <w:marBottom w:val="0"/>
      <w:divBdr>
        <w:top w:val="none" w:sz="0" w:space="0" w:color="auto"/>
        <w:left w:val="none" w:sz="0" w:space="0" w:color="auto"/>
        <w:bottom w:val="none" w:sz="0" w:space="0" w:color="auto"/>
        <w:right w:val="none" w:sz="0" w:space="0" w:color="auto"/>
      </w:divBdr>
    </w:div>
    <w:div w:id="1210916798">
      <w:bodyDiv w:val="1"/>
      <w:marLeft w:val="0"/>
      <w:marRight w:val="0"/>
      <w:marTop w:val="0"/>
      <w:marBottom w:val="0"/>
      <w:divBdr>
        <w:top w:val="none" w:sz="0" w:space="0" w:color="auto"/>
        <w:left w:val="none" w:sz="0" w:space="0" w:color="auto"/>
        <w:bottom w:val="none" w:sz="0" w:space="0" w:color="auto"/>
        <w:right w:val="none" w:sz="0" w:space="0" w:color="auto"/>
      </w:divBdr>
    </w:div>
    <w:div w:id="1498571031">
      <w:bodyDiv w:val="1"/>
      <w:marLeft w:val="0"/>
      <w:marRight w:val="0"/>
      <w:marTop w:val="0"/>
      <w:marBottom w:val="0"/>
      <w:divBdr>
        <w:top w:val="none" w:sz="0" w:space="0" w:color="auto"/>
        <w:left w:val="none" w:sz="0" w:space="0" w:color="auto"/>
        <w:bottom w:val="none" w:sz="0" w:space="0" w:color="auto"/>
        <w:right w:val="none" w:sz="0" w:space="0" w:color="auto"/>
      </w:divBdr>
    </w:div>
    <w:div w:id="1505240293">
      <w:bodyDiv w:val="1"/>
      <w:marLeft w:val="0"/>
      <w:marRight w:val="0"/>
      <w:marTop w:val="0"/>
      <w:marBottom w:val="0"/>
      <w:divBdr>
        <w:top w:val="none" w:sz="0" w:space="0" w:color="auto"/>
        <w:left w:val="none" w:sz="0" w:space="0" w:color="auto"/>
        <w:bottom w:val="none" w:sz="0" w:space="0" w:color="auto"/>
        <w:right w:val="none" w:sz="0" w:space="0" w:color="auto"/>
      </w:divBdr>
    </w:div>
    <w:div w:id="1511800782">
      <w:bodyDiv w:val="1"/>
      <w:marLeft w:val="0"/>
      <w:marRight w:val="0"/>
      <w:marTop w:val="0"/>
      <w:marBottom w:val="0"/>
      <w:divBdr>
        <w:top w:val="none" w:sz="0" w:space="0" w:color="auto"/>
        <w:left w:val="none" w:sz="0" w:space="0" w:color="auto"/>
        <w:bottom w:val="none" w:sz="0" w:space="0" w:color="auto"/>
        <w:right w:val="none" w:sz="0" w:space="0" w:color="auto"/>
      </w:divBdr>
    </w:div>
    <w:div w:id="1616445790">
      <w:bodyDiv w:val="1"/>
      <w:marLeft w:val="0"/>
      <w:marRight w:val="0"/>
      <w:marTop w:val="0"/>
      <w:marBottom w:val="0"/>
      <w:divBdr>
        <w:top w:val="none" w:sz="0" w:space="0" w:color="auto"/>
        <w:left w:val="none" w:sz="0" w:space="0" w:color="auto"/>
        <w:bottom w:val="none" w:sz="0" w:space="0" w:color="auto"/>
        <w:right w:val="none" w:sz="0" w:space="0" w:color="auto"/>
      </w:divBdr>
    </w:div>
    <w:div w:id="1970042663">
      <w:bodyDiv w:val="1"/>
      <w:marLeft w:val="0"/>
      <w:marRight w:val="0"/>
      <w:marTop w:val="0"/>
      <w:marBottom w:val="0"/>
      <w:divBdr>
        <w:top w:val="none" w:sz="0" w:space="0" w:color="auto"/>
        <w:left w:val="none" w:sz="0" w:space="0" w:color="auto"/>
        <w:bottom w:val="none" w:sz="0" w:space="0" w:color="auto"/>
        <w:right w:val="none" w:sz="0" w:space="0" w:color="auto"/>
      </w:divBdr>
    </w:div>
    <w:div w:id="1999843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ginger</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Gardiner</dc:creator>
  <cp:lastModifiedBy>Kevin Nguyen</cp:lastModifiedBy>
  <cp:revision>4</cp:revision>
  <dcterms:created xsi:type="dcterms:W3CDTF">2017-10-15T08:18:00Z</dcterms:created>
  <dcterms:modified xsi:type="dcterms:W3CDTF">2018-05-11T09:01:00Z</dcterms:modified>
</cp:coreProperties>
</file>