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1330" w14:textId="77777777" w:rsidR="00AE1332" w:rsidRDefault="00AE1332" w:rsidP="00AE133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3452625C" w14:textId="77777777" w:rsidR="00AE1332" w:rsidRDefault="00AE1332" w:rsidP="00AE1332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  <w:szCs w:val="22"/>
        </w:rPr>
      </w:pPr>
    </w:p>
    <w:p w14:paraId="07351AE4" w14:textId="1B55595F" w:rsidR="00AE1332" w:rsidRDefault="00AE1332" w:rsidP="00AE1332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17CD40B7" w14:textId="57943CE3" w:rsidR="00AE1332" w:rsidRDefault="00AE1332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4822C4C2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AE13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(Slovak)</w:t>
            </w:r>
          </w:p>
        </w:tc>
      </w:tr>
      <w:tr w:rsidR="005D697C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5D697C" w:rsidRPr="00C34B71" w:rsidRDefault="005D697C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4EDA3BC5" w:rsidR="005D697C" w:rsidRPr="005D697C" w:rsidRDefault="005D697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5D697C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 xml:space="preserve">Ako dobre Vás každý z uvedených výrokov opisuje?  </w:t>
            </w:r>
          </w:p>
        </w:tc>
      </w:tr>
      <w:tr w:rsidR="005D697C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5D697C" w:rsidRPr="00582A0F" w:rsidRDefault="005D697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4E1AED9E" w:rsidR="005D697C" w:rsidRPr="005D697C" w:rsidRDefault="005D697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697C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Vôbec ma neopisuje</w:t>
            </w:r>
          </w:p>
        </w:tc>
      </w:tr>
      <w:tr w:rsidR="005D697C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5D697C" w:rsidRPr="00582A0F" w:rsidRDefault="005D697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6CE65A48" w:rsidR="005D697C" w:rsidRPr="005D697C" w:rsidRDefault="005D697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697C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Trochu ma opisuje</w:t>
            </w:r>
          </w:p>
        </w:tc>
      </w:tr>
      <w:tr w:rsidR="005D697C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5D697C" w:rsidRPr="00582A0F" w:rsidRDefault="005D697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32AA9FED" w:rsidR="005D697C" w:rsidRPr="005D697C" w:rsidRDefault="005D697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697C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Celkom ma opisuje</w:t>
            </w:r>
          </w:p>
        </w:tc>
      </w:tr>
      <w:tr w:rsidR="005D697C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5D697C" w:rsidRPr="00582A0F" w:rsidRDefault="005D697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0ACD7EA5" w:rsidR="005D697C" w:rsidRPr="005D697C" w:rsidRDefault="005D697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697C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Dosť dobre ma opisuje</w:t>
            </w:r>
          </w:p>
        </w:tc>
      </w:tr>
      <w:tr w:rsidR="005D697C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5D697C" w:rsidRPr="00582A0F" w:rsidRDefault="005D697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3C24204F" w:rsidR="005D697C" w:rsidRPr="005D697C" w:rsidRDefault="005D697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697C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Presne ma opisuje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5D697C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5D697C" w:rsidRPr="00D23AA5" w:rsidRDefault="005D697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466E3849" w:rsidR="005D697C" w:rsidRPr="00041497" w:rsidRDefault="005D697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Uprednostňujete vyjadriť svoje myšlienky a pocity otvorene, aj keď by mohli niekedy spôsobiť konflikt. </w:t>
            </w:r>
          </w:p>
        </w:tc>
      </w:tr>
      <w:tr w:rsidR="005D697C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5D697C" w:rsidRPr="00D23AA5" w:rsidRDefault="005D697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6C35D0C4" w:rsidR="005D697C" w:rsidRPr="00041497" w:rsidRDefault="005D697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Snažíte sa prispôsobiť ľuďom okolo seba, aj keď by to znamenalo ukrývať svoje pocity.</w:t>
            </w:r>
          </w:p>
        </w:tc>
      </w:tr>
      <w:tr w:rsidR="005D697C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5D697C" w:rsidRPr="00D23AA5" w:rsidRDefault="005D697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2448BC15" w:rsidR="005D697C" w:rsidRPr="00041497" w:rsidRDefault="005D697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Uprednostňujete zachovávať harmóniu vo vašich vzťahoch, aj keď by to znamenalo nevyjadriť svoje skutočné pocity. </w:t>
            </w:r>
          </w:p>
        </w:tc>
      </w:tr>
      <w:tr w:rsidR="005D697C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5D697C" w:rsidRPr="0049226E" w:rsidRDefault="005D697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4093D017" w:rsidR="005D697C" w:rsidRPr="00041497" w:rsidRDefault="005D697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Myslíte si, že je dobré vyjadriť otvorene, keď nesúhlasíte s inými.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5D697C" w:rsidRPr="00041497" w14:paraId="22131881" w14:textId="7AEB651D" w:rsidTr="006B7253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5D697C" w:rsidRPr="00957943" w:rsidRDefault="005D697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05B3A285" w:rsidR="005D697C" w:rsidRPr="00041497" w:rsidRDefault="005D697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Chránite svoje vlastné záujmy, aj keď by to niekedy mohlo narušiť vaše rodinné vzťahy.  </w:t>
            </w:r>
          </w:p>
        </w:tc>
      </w:tr>
      <w:tr w:rsidR="005D697C" w:rsidRPr="00041497" w14:paraId="7BC1B752" w14:textId="28A1168A" w:rsidTr="006B72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5D697C" w:rsidRPr="00957943" w:rsidRDefault="005D697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42C6E0FB" w:rsidR="005D697C" w:rsidRPr="00041497" w:rsidRDefault="005D697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Zvyčajne dávate prednosť záležitostiam iných pred svojimi. </w:t>
            </w:r>
          </w:p>
        </w:tc>
      </w:tr>
      <w:tr w:rsidR="005D697C" w:rsidRPr="00041497" w14:paraId="6D240DBE" w14:textId="343DAE5E" w:rsidTr="006B72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5D697C" w:rsidRPr="00D23AA5" w:rsidRDefault="005D697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5BF76E53" w:rsidR="005D697C" w:rsidRPr="00041497" w:rsidRDefault="005D697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Staráte sa o vašich blízkych ľudí, aj keď by to znamenalo odložiť vaše potreby nabok. </w:t>
            </w:r>
          </w:p>
        </w:tc>
      </w:tr>
      <w:tr w:rsidR="005D697C" w:rsidRPr="00041497" w14:paraId="1EF5FB95" w14:textId="20D7F07A" w:rsidTr="006B7253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5D697C" w:rsidRPr="00D23AA5" w:rsidRDefault="005D697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290415D1" w:rsidR="005D697C" w:rsidRPr="00041497" w:rsidRDefault="005D697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Ceníte si vaše osobné úspechy viac než dobré vzťahy s blízkymi ľuďmi</w:t>
            </w:r>
          </w:p>
        </w:tc>
      </w:tr>
      <w:tr w:rsidR="005D697C" w:rsidRPr="00041497" w14:paraId="59194150" w14:textId="463E51C7" w:rsidTr="006B725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5D697C" w:rsidRPr="00D23AA5" w:rsidRDefault="005D697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67F79348" w:rsidR="005D697C" w:rsidRPr="00041497" w:rsidRDefault="005D697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Obetovali by ste svoje osobné záujmy v prospech vašej rodiny. 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5D697C" w:rsidRPr="00041497" w14:paraId="7872D93B" w14:textId="3DDC7CE8" w:rsidTr="003334F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5D697C" w:rsidRPr="00957943" w:rsidRDefault="005D697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342101D4" w:rsidR="005D697C" w:rsidRPr="00041497" w:rsidRDefault="005D697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Správate sa odlišne keď ste s rôznymi ľuďmi.</w:t>
            </w:r>
          </w:p>
        </w:tc>
      </w:tr>
      <w:tr w:rsidR="005D697C" w:rsidRPr="00041497" w14:paraId="703DBEF7" w14:textId="29CB6074" w:rsidTr="003334F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5D697C" w:rsidRPr="00957943" w:rsidRDefault="005D697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255B2846" w:rsidR="005D697C" w:rsidRPr="00041497" w:rsidRDefault="005D697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Vidíte sa odlišne keď ste s rôznymi ľuďmi.</w:t>
            </w:r>
          </w:p>
        </w:tc>
      </w:tr>
      <w:tr w:rsidR="005D697C" w:rsidRPr="00041497" w14:paraId="60518A5C" w14:textId="0846C637" w:rsidTr="003334F4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5D697C" w:rsidRPr="00D23AA5" w:rsidRDefault="005D697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60F83E5C" w:rsidR="005D697C" w:rsidRPr="00041497" w:rsidRDefault="005D697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Vidíte sa rovnakým spôsobom aj keď ste v rozličných sociálnych prostrediach.  </w:t>
            </w:r>
          </w:p>
        </w:tc>
      </w:tr>
      <w:tr w:rsidR="005D697C" w:rsidRPr="00041497" w14:paraId="345B64CB" w14:textId="28D345F9" w:rsidTr="003334F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5D697C" w:rsidRPr="00D23AA5" w:rsidRDefault="005D697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154562C1" w:rsidR="005D697C" w:rsidRPr="00041497" w:rsidRDefault="005D697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Správate sa rovnako aj keď ste s rôznymi ľuďmi.</w:t>
            </w:r>
          </w:p>
        </w:tc>
      </w:tr>
    </w:tbl>
    <w:p w14:paraId="110414C4" w14:textId="77777777" w:rsidR="00AE1332" w:rsidRDefault="00AE1332" w:rsidP="00AE133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11BD042" w14:textId="27DAD402" w:rsidR="00AE1332" w:rsidRDefault="00AE1332" w:rsidP="00AE133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63114040" w14:textId="77777777" w:rsidR="00AE1332" w:rsidRDefault="00AE1332" w:rsidP="00AE1332">
      <w:pPr>
        <w:pStyle w:val="NormalWeb"/>
        <w:spacing w:before="0" w:beforeAutospacing="0" w:after="0" w:afterAutospacing="0"/>
      </w:pPr>
      <w:r w:rsidRPr="00EF786D">
        <w:t>Peter Halama</w:t>
      </w:r>
      <w:r>
        <w:t xml:space="preserve">, </w:t>
      </w:r>
      <w:r w:rsidRPr="00EF786D">
        <w:t>Institute of Psychology, Slovak Academy of Sciences</w:t>
      </w:r>
      <w:r>
        <w:t>, Bratislava</w:t>
      </w:r>
    </w:p>
    <w:p w14:paraId="3136897A" w14:textId="649D53FB" w:rsidR="00E61B53" w:rsidRDefault="00E61B53" w:rsidP="00C34B71">
      <w:pPr>
        <w:spacing w:before="20" w:after="40" w:line="240" w:lineRule="auto"/>
      </w:pPr>
    </w:p>
    <w:p w14:paraId="7589D61C" w14:textId="77777777" w:rsidR="00AE1332" w:rsidRDefault="00AE1332" w:rsidP="00AE1332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3E7D8B2" w14:textId="77777777" w:rsidR="00AE1332" w:rsidRDefault="00AE1332" w:rsidP="00AE1332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31C02A70" w14:textId="77777777" w:rsidR="00AE1332" w:rsidRDefault="00AE1332" w:rsidP="00AE1332">
      <w:pPr>
        <w:spacing w:line="240" w:lineRule="auto"/>
        <w:rPr>
          <w:rFonts w:cs="Times New Roman"/>
        </w:rPr>
      </w:pPr>
      <w:bookmarkStart w:id="0" w:name="_GoBack"/>
      <w:bookmarkEnd w:id="0"/>
    </w:p>
    <w:p w14:paraId="016F5198" w14:textId="357DAF70" w:rsidR="00AE1332" w:rsidRPr="004A11AB" w:rsidRDefault="00AE1332" w:rsidP="00AE133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699DFC1" w14:textId="77777777" w:rsidR="00AE1332" w:rsidRPr="004A11AB" w:rsidRDefault="00AE1332" w:rsidP="00AE13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29B70B" w14:textId="77777777" w:rsidR="00AE1332" w:rsidRPr="004A11AB" w:rsidRDefault="00AE1332" w:rsidP="00AE133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36014B8" w14:textId="77777777" w:rsidR="00AE1332" w:rsidRPr="004A11AB" w:rsidRDefault="00AE1332" w:rsidP="00AE133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4807D8D8" w14:textId="77777777" w:rsidR="00AE1332" w:rsidRPr="004A11AB" w:rsidRDefault="00AE1332" w:rsidP="00AE133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016B600" w14:textId="77777777" w:rsidR="00AE1332" w:rsidRPr="004A11AB" w:rsidRDefault="00AE1332" w:rsidP="00AE133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2510E8B" w14:textId="77777777" w:rsidR="00AE1332" w:rsidRPr="004A11AB" w:rsidRDefault="00AE1332" w:rsidP="00AE13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A7BDBD" w14:textId="77777777" w:rsidR="00AE1332" w:rsidRPr="004A11AB" w:rsidRDefault="00AE1332" w:rsidP="00AE133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026F44C" wp14:editId="3176CC0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7E78" w14:textId="77777777" w:rsidR="00AE1332" w:rsidRDefault="00AE1332" w:rsidP="00AE1332">
      <w:pPr>
        <w:spacing w:before="20" w:after="40" w:line="240" w:lineRule="auto"/>
      </w:pPr>
    </w:p>
    <w:sectPr w:rsidR="00AE1332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40FA3"/>
    <w:rsid w:val="00295856"/>
    <w:rsid w:val="002C7BF6"/>
    <w:rsid w:val="002D3FB5"/>
    <w:rsid w:val="0049226E"/>
    <w:rsid w:val="00582A0F"/>
    <w:rsid w:val="005D697C"/>
    <w:rsid w:val="00AE1332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332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2017-10-15T08:36:00Z</dcterms:created>
  <dcterms:modified xsi:type="dcterms:W3CDTF">2018-05-11T09:05:00Z</dcterms:modified>
</cp:coreProperties>
</file>