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409A" w14:textId="77777777" w:rsidR="00BD092B" w:rsidRDefault="00BD092B" w:rsidP="00BD092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909264A" w14:textId="77777777" w:rsidR="00BD092B" w:rsidRDefault="00BD092B" w:rsidP="00BD092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61BC0D0E" w14:textId="1F0ED6A0" w:rsidR="00BD092B" w:rsidRDefault="00BD092B" w:rsidP="00BD092B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27FF8B50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D092B">
              <w:rPr>
                <w:rFonts w:ascii="Times New Roman" w:hAnsi="Times New Roman" w:cs="Times New Roman"/>
                <w:sz w:val="24"/>
                <w:szCs w:val="24"/>
              </w:rPr>
              <w:t xml:space="preserve"> (Spanish)</w:t>
            </w:r>
          </w:p>
        </w:tc>
      </w:tr>
      <w:tr w:rsidR="00163C3C" w:rsidRPr="00400A52" w14:paraId="186EB2E8" w14:textId="77777777" w:rsidTr="00A026B5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52536DFE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favor, indique en qué medida está de acuerdo o en desacuerdo con las siguientes afirmaciones:</w:t>
            </w:r>
          </w:p>
        </w:tc>
      </w:tr>
      <w:tr w:rsidR="00163C3C" w:rsidRPr="00400A52" w14:paraId="1BDD8828" w14:textId="77777777" w:rsidTr="00727CA5">
        <w:tc>
          <w:tcPr>
            <w:tcW w:w="4675" w:type="dxa"/>
          </w:tcPr>
          <w:p w14:paraId="69D22E1E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304D39E7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mayoría de la gente es básicamente honesta </w:t>
            </w:r>
          </w:p>
        </w:tc>
      </w:tr>
      <w:tr w:rsidR="00163C3C" w:rsidRPr="00400A52" w14:paraId="0374CD2C" w14:textId="77777777" w:rsidTr="00727CA5">
        <w:tc>
          <w:tcPr>
            <w:tcW w:w="4675" w:type="dxa"/>
          </w:tcPr>
          <w:p w14:paraId="1CBD25D9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7DB4C10D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mayoría de la gente es básicamente buena y amable </w:t>
            </w:r>
          </w:p>
        </w:tc>
      </w:tr>
      <w:tr w:rsidR="00163C3C" w:rsidRPr="00400A52" w14:paraId="35FFCC13" w14:textId="77777777" w:rsidTr="00727CA5">
        <w:tc>
          <w:tcPr>
            <w:tcW w:w="4675" w:type="dxa"/>
          </w:tcPr>
          <w:p w14:paraId="32EFCDAD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4A747A1F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mayoría de la gente confía en los demás</w:t>
            </w:r>
          </w:p>
        </w:tc>
      </w:tr>
      <w:tr w:rsidR="00163C3C" w:rsidRPr="00400A52" w14:paraId="60F1A3BD" w14:textId="77777777" w:rsidTr="00727CA5">
        <w:tc>
          <w:tcPr>
            <w:tcW w:w="4675" w:type="dxa"/>
          </w:tcPr>
          <w:p w14:paraId="3144CAD9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00B7DC0C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Generalmente, confío en los demás</w:t>
            </w:r>
          </w:p>
        </w:tc>
      </w:tr>
      <w:tr w:rsidR="00163C3C" w:rsidRPr="00400A52" w14:paraId="10414BC5" w14:textId="77777777" w:rsidTr="00727CA5">
        <w:tc>
          <w:tcPr>
            <w:tcW w:w="4675" w:type="dxa"/>
          </w:tcPr>
          <w:p w14:paraId="31236AC5" w14:textId="77777777" w:rsidR="00163C3C" w:rsidRPr="00DE670A" w:rsidRDefault="00163C3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07498B79" w:rsidR="00163C3C" w:rsidRPr="00DE670A" w:rsidRDefault="00163C3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puede confiar en la mayoría de personas</w:t>
            </w:r>
          </w:p>
        </w:tc>
      </w:tr>
      <w:tr w:rsidR="00163C3C" w:rsidRPr="00400A52" w14:paraId="67F06C6D" w14:textId="77777777" w:rsidTr="00286F80">
        <w:tc>
          <w:tcPr>
            <w:tcW w:w="4675" w:type="dxa"/>
          </w:tcPr>
          <w:p w14:paraId="340490C5" w14:textId="77777777" w:rsidR="00163C3C" w:rsidRPr="00DE6B4A" w:rsidRDefault="00163C3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E6B4A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4368EC60" w:rsidR="00163C3C" w:rsidRPr="00400A52" w:rsidRDefault="00163C3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Totalmente en desacuerdo</w:t>
            </w:r>
          </w:p>
        </w:tc>
      </w:tr>
      <w:tr w:rsidR="00163C3C" w:rsidRPr="00400A52" w14:paraId="03F36A51" w14:textId="77777777" w:rsidTr="00286F80">
        <w:tc>
          <w:tcPr>
            <w:tcW w:w="4675" w:type="dxa"/>
          </w:tcPr>
          <w:p w14:paraId="0D7C8EBB" w14:textId="77777777" w:rsidR="00163C3C" w:rsidRPr="00DE6B4A" w:rsidRDefault="00163C3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E6B4A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7797EA61" w:rsidR="00163C3C" w:rsidRPr="00400A52" w:rsidRDefault="00163C3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desacuerdo</w:t>
            </w:r>
          </w:p>
        </w:tc>
      </w:tr>
      <w:tr w:rsidR="00163C3C" w:rsidRPr="00400A52" w14:paraId="62B6C4A0" w14:textId="77777777" w:rsidTr="00286F80">
        <w:trPr>
          <w:trHeight w:val="315"/>
        </w:trPr>
        <w:tc>
          <w:tcPr>
            <w:tcW w:w="4675" w:type="dxa"/>
          </w:tcPr>
          <w:p w14:paraId="2C42644B" w14:textId="77777777" w:rsidR="00163C3C" w:rsidRPr="00DE6B4A" w:rsidRDefault="00163C3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E6B4A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FB691A1" w:rsidR="00163C3C" w:rsidRPr="00400A52" w:rsidRDefault="00163C3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Neutral; sin opinión</w:t>
            </w:r>
          </w:p>
        </w:tc>
      </w:tr>
      <w:tr w:rsidR="00163C3C" w:rsidRPr="00400A52" w14:paraId="20CBA0A4" w14:textId="77777777" w:rsidTr="00286F80">
        <w:tc>
          <w:tcPr>
            <w:tcW w:w="4675" w:type="dxa"/>
          </w:tcPr>
          <w:p w14:paraId="65AF9970" w14:textId="77777777" w:rsidR="00163C3C" w:rsidRPr="00DE6B4A" w:rsidRDefault="00163C3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E6B4A">
              <w:rPr>
                <w:i/>
                <w:color w:val="000000"/>
              </w:rPr>
              <w:t>Agree a little    </w:t>
            </w:r>
          </w:p>
          <w:p w14:paraId="1914033D" w14:textId="2FCD0976" w:rsidR="00377B55" w:rsidRPr="00DE6B4A" w:rsidRDefault="00377B5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E6B4A">
              <w:rPr>
                <w:i/>
                <w:color w:val="000000"/>
              </w:rPr>
              <w:t>Agree strongly</w:t>
            </w:r>
          </w:p>
          <w:p w14:paraId="18A20EEF" w14:textId="416E210D" w:rsidR="00163C3C" w:rsidRPr="00DE6B4A" w:rsidRDefault="00163C3C" w:rsidP="006E1ED1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7F0C696" w14:textId="77777777" w:rsidR="00163C3C" w:rsidRPr="00377B55" w:rsidRDefault="00163C3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acuerdo</w:t>
            </w:r>
          </w:p>
          <w:p w14:paraId="1C23B461" w14:textId="4D73E4DF" w:rsidR="00377B55" w:rsidRPr="00400A52" w:rsidRDefault="00377B5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77B55">
              <w:rPr>
                <w:color w:val="000000"/>
              </w:rPr>
              <w:t>Totalmente de acuerdo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1903F20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65D277E7" w14:textId="564ECB7B" w:rsidR="00BD092B" w:rsidRDefault="00BD092B">
      <w:pPr>
        <w:rPr>
          <w:rFonts w:ascii="Times New Roman" w:hAnsi="Times New Roman" w:cs="Times New Roman"/>
          <w:sz w:val="24"/>
          <w:szCs w:val="24"/>
        </w:rPr>
      </w:pPr>
    </w:p>
    <w:p w14:paraId="27E12379" w14:textId="031AA11E" w:rsidR="00BD092B" w:rsidRDefault="00BD092B">
      <w:pPr>
        <w:rPr>
          <w:rFonts w:ascii="Times New Roman" w:hAnsi="Times New Roman" w:cs="Times New Roman"/>
          <w:sz w:val="24"/>
          <w:szCs w:val="24"/>
        </w:rPr>
      </w:pPr>
    </w:p>
    <w:p w14:paraId="2FA3AC4E" w14:textId="3515ECDA" w:rsidR="00BD092B" w:rsidRDefault="00BD092B">
      <w:pPr>
        <w:rPr>
          <w:rFonts w:ascii="Times New Roman" w:hAnsi="Times New Roman" w:cs="Times New Roman"/>
          <w:sz w:val="24"/>
          <w:szCs w:val="24"/>
        </w:rPr>
      </w:pPr>
    </w:p>
    <w:p w14:paraId="228E7900" w14:textId="77777777" w:rsidR="00BD092B" w:rsidRDefault="00BD092B" w:rsidP="00BD092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EC4BECE" w14:textId="77777777" w:rsidR="00BD092B" w:rsidRDefault="00BD092B" w:rsidP="00BD092B">
      <w:pPr>
        <w:spacing w:after="0" w:line="240" w:lineRule="auto"/>
        <w:rPr>
          <w:rFonts w:eastAsia="Times New Roman"/>
        </w:rPr>
      </w:pPr>
      <w:r w:rsidRPr="00EF786D">
        <w:t>David Gallardo-Pujol</w:t>
      </w:r>
      <w:r>
        <w:t xml:space="preserve">, </w:t>
      </w:r>
      <w:r w:rsidRPr="00EF786D">
        <w:rPr>
          <w:rFonts w:eastAsia="Times New Roman"/>
        </w:rPr>
        <w:t>University of Barcelona</w:t>
      </w:r>
      <w:r>
        <w:rPr>
          <w:rFonts w:eastAsia="Times New Roman"/>
        </w:rPr>
        <w:t>, Barcelona</w:t>
      </w:r>
    </w:p>
    <w:p w14:paraId="6CD8BB73" w14:textId="77777777" w:rsidR="00BD092B" w:rsidRDefault="00BD092B" w:rsidP="00BD092B">
      <w:pPr>
        <w:spacing w:after="0" w:line="240" w:lineRule="auto"/>
      </w:pPr>
      <w:r w:rsidRPr="00EF786D">
        <w:t>Luis Oceja</w:t>
      </w:r>
      <w:r>
        <w:t xml:space="preserve">,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>, Madrid</w:t>
      </w:r>
    </w:p>
    <w:p w14:paraId="519C2A14" w14:textId="77777777" w:rsidR="00BD092B" w:rsidRDefault="00BD092B" w:rsidP="00BD092B">
      <w:pPr>
        <w:spacing w:after="0" w:line="240" w:lineRule="auto"/>
        <w:rPr>
          <w:rFonts w:eastAsia="Times New Roman"/>
        </w:rPr>
      </w:pPr>
      <w:r>
        <w:t>Sergio Villars,</w:t>
      </w:r>
      <w:r w:rsidRPr="00842C33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 xml:space="preserve">, Madrid </w:t>
      </w:r>
    </w:p>
    <w:p w14:paraId="6F07327B" w14:textId="77777777" w:rsidR="00BD092B" w:rsidRDefault="00BD092B" w:rsidP="00BD092B">
      <w:pPr>
        <w:spacing w:after="0" w:line="240" w:lineRule="auto"/>
      </w:pPr>
      <w:r w:rsidRPr="00EF786D">
        <w:t>Maite Beramendi</w:t>
      </w:r>
      <w:r>
        <w:t xml:space="preserve">, </w:t>
      </w:r>
      <w:r w:rsidRPr="00EF786D">
        <w:t>Universidad de Buenos Aires</w:t>
      </w:r>
      <w:r>
        <w:t>, Buenos Aires</w:t>
      </w:r>
    </w:p>
    <w:p w14:paraId="02288423" w14:textId="77777777" w:rsidR="00BD092B" w:rsidRDefault="00BD092B" w:rsidP="00BD092B">
      <w:pPr>
        <w:spacing w:after="0" w:line="240" w:lineRule="auto"/>
      </w:pPr>
      <w:r>
        <w:t>Diego Cortez, Universidad Católica Bolviana, La Paz</w:t>
      </w:r>
    </w:p>
    <w:p w14:paraId="6761D21C" w14:textId="77777777" w:rsidR="00BD092B" w:rsidRDefault="00BD092B" w:rsidP="00BD092B">
      <w:pPr>
        <w:spacing w:after="0" w:line="240" w:lineRule="auto"/>
      </w:pPr>
      <w:r>
        <w:t>Eric Roth, Universidad Católica Bolviana, La Paz</w:t>
      </w:r>
    </w:p>
    <w:p w14:paraId="2EC65A23" w14:textId="77777777" w:rsidR="00BD092B" w:rsidRDefault="00BD092B" w:rsidP="00BD092B">
      <w:pPr>
        <w:spacing w:after="0" w:line="240" w:lineRule="auto"/>
        <w:rPr>
          <w:rFonts w:eastAsia="Times New Roman"/>
        </w:rPr>
      </w:pPr>
      <w:r w:rsidRPr="00EF786D">
        <w:t>Roberto G. González</w:t>
      </w:r>
      <w:r>
        <w:t xml:space="preserve">, </w:t>
      </w:r>
      <w:r w:rsidRPr="00EF786D">
        <w:rPr>
          <w:rFonts w:eastAsia="Times New Roman"/>
        </w:rPr>
        <w:t>Pontificia Universidad Católica de Chile</w:t>
      </w:r>
      <w:r>
        <w:rPr>
          <w:rFonts w:eastAsia="Times New Roman"/>
        </w:rPr>
        <w:t>, Santiago</w:t>
      </w:r>
    </w:p>
    <w:p w14:paraId="0A7CB2A8" w14:textId="77777777" w:rsidR="00BD092B" w:rsidRDefault="00BD092B" w:rsidP="00BD092B">
      <w:pPr>
        <w:spacing w:after="0" w:line="240" w:lineRule="auto"/>
        <w:rPr>
          <w:rFonts w:eastAsia="Times New Roman"/>
        </w:rPr>
      </w:pPr>
      <w:r w:rsidRPr="00EF786D">
        <w:t>Ana Rosenbluth</w:t>
      </w:r>
      <w:r>
        <w:t xml:space="preserve">, </w:t>
      </w:r>
      <w:r w:rsidRPr="00EF786D">
        <w:rPr>
          <w:rFonts w:eastAsia="Times New Roman"/>
        </w:rPr>
        <w:t>Universidad Adolfo Ibáñez</w:t>
      </w:r>
      <w:r>
        <w:rPr>
          <w:rFonts w:eastAsia="Times New Roman"/>
        </w:rPr>
        <w:t>, Santiago</w:t>
      </w:r>
    </w:p>
    <w:p w14:paraId="6CDE8483" w14:textId="77777777" w:rsidR="00BD092B" w:rsidRDefault="00BD092B" w:rsidP="00BD092B">
      <w:pPr>
        <w:spacing w:after="0" w:line="240" w:lineRule="auto"/>
        <w:rPr>
          <w:rFonts w:eastAsia="Times New Roman"/>
        </w:rPr>
      </w:pPr>
      <w:r w:rsidRPr="00EF786D">
        <w:t>Sergio Salgado</w:t>
      </w:r>
      <w:r>
        <w:t xml:space="preserve">, </w:t>
      </w:r>
      <w:r w:rsidRPr="00EF786D">
        <w:rPr>
          <w:rFonts w:eastAsia="Times New Roman"/>
        </w:rPr>
        <w:t>Universidad de La Frontera</w:t>
      </w:r>
      <w:r>
        <w:rPr>
          <w:rFonts w:eastAsia="Times New Roman"/>
        </w:rPr>
        <w:t>, Temuco</w:t>
      </w:r>
    </w:p>
    <w:p w14:paraId="2F8E793F" w14:textId="77777777" w:rsidR="00BD092B" w:rsidRDefault="00BD092B" w:rsidP="00BD092B">
      <w:pPr>
        <w:spacing w:after="0" w:line="240" w:lineRule="auto"/>
        <w:rPr>
          <w:rFonts w:eastAsia="Times New Roman"/>
        </w:rPr>
      </w:pPr>
      <w:r>
        <w:t xml:space="preserve">Diego Forero, </w:t>
      </w:r>
      <w:r>
        <w:rPr>
          <w:rFonts w:eastAsia="Times New Roman"/>
        </w:rPr>
        <w:t>Universidad Antonio Nariño, Bogotá</w:t>
      </w:r>
      <w:r>
        <w:br/>
        <w:t>Andr</w:t>
      </w:r>
      <w:r>
        <w:rPr>
          <w:rFonts w:cs="Calibri"/>
        </w:rPr>
        <w:t>é</w:t>
      </w:r>
      <w:r>
        <w:t xml:space="preserve">s Camargo, </w:t>
      </w:r>
      <w:r>
        <w:rPr>
          <w:rFonts w:eastAsia="Times New Roman"/>
        </w:rPr>
        <w:t>Universidad Antonio Nariño, Bogotá</w:t>
      </w:r>
    </w:p>
    <w:p w14:paraId="07CE2FD8" w14:textId="77777777" w:rsidR="00BD092B" w:rsidRDefault="00BD092B" w:rsidP="00BD092B">
      <w:pPr>
        <w:spacing w:after="0" w:line="240" w:lineRule="auto"/>
        <w:rPr>
          <w:lang w:val="es-ES"/>
        </w:rPr>
      </w:pPr>
      <w:r w:rsidRPr="00EF786D">
        <w:t>Nairán Ramírez-Esparza</w:t>
      </w:r>
      <w:r>
        <w:t xml:space="preserve">, </w:t>
      </w:r>
      <w:r w:rsidRPr="00EF786D">
        <w:rPr>
          <w:lang w:val="es-ES"/>
        </w:rPr>
        <w:t>Fundación Universidad de las Américas Puebla</w:t>
      </w:r>
      <w:r>
        <w:rPr>
          <w:lang w:val="es-ES"/>
        </w:rPr>
        <w:t>, Puebla</w:t>
      </w:r>
    </w:p>
    <w:p w14:paraId="0C0E2FAA" w14:textId="77777777" w:rsidR="00BD092B" w:rsidRDefault="00BD092B" w:rsidP="00BD092B">
      <w:pPr>
        <w:spacing w:after="0" w:line="240" w:lineRule="auto"/>
        <w:rPr>
          <w:rFonts w:eastAsia="Times New Roman"/>
        </w:rPr>
      </w:pPr>
      <w:r w:rsidRPr="00EF786D">
        <w:t>Agustín Espinosa</w:t>
      </w:r>
      <w:r>
        <w:t xml:space="preserve">, </w:t>
      </w:r>
      <w:r w:rsidRPr="00EF786D">
        <w:rPr>
          <w:rFonts w:eastAsia="Times New Roman"/>
        </w:rPr>
        <w:t>Pontificia Universidad Católica del Peru</w:t>
      </w:r>
      <w:r>
        <w:rPr>
          <w:rFonts w:eastAsia="Times New Roman"/>
        </w:rPr>
        <w:t xml:space="preserve">, Lima </w:t>
      </w:r>
    </w:p>
    <w:p w14:paraId="252C40BD" w14:textId="17473718" w:rsidR="00BD092B" w:rsidRDefault="00BD092B">
      <w:pPr>
        <w:rPr>
          <w:rFonts w:ascii="Times New Roman" w:hAnsi="Times New Roman" w:cs="Times New Roman"/>
          <w:sz w:val="24"/>
          <w:szCs w:val="24"/>
        </w:rPr>
      </w:pPr>
    </w:p>
    <w:p w14:paraId="5D417B42" w14:textId="77777777" w:rsidR="00BD092B" w:rsidRDefault="00BD092B" w:rsidP="00BD092B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4228DB6" w14:textId="77777777" w:rsidR="00BD092B" w:rsidRDefault="00BD092B" w:rsidP="00BD092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5F563C1F" w14:textId="77777777" w:rsidR="00E126FB" w:rsidRDefault="00E126FB" w:rsidP="00BD092B">
      <w:pPr>
        <w:spacing w:after="0" w:line="240" w:lineRule="auto"/>
        <w:rPr>
          <w:rFonts w:ascii="Times" w:hAnsi="Times" w:cs="Times"/>
        </w:rPr>
      </w:pPr>
    </w:p>
    <w:p w14:paraId="756CEDBE" w14:textId="267B32BD" w:rsidR="00BD092B" w:rsidRPr="004A11AB" w:rsidRDefault="00BD092B" w:rsidP="00BD092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EE98EED" w14:textId="77777777" w:rsidR="00BD092B" w:rsidRPr="004A11AB" w:rsidRDefault="00BD092B" w:rsidP="00BD09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1D1283" w14:textId="77777777" w:rsidR="00BD092B" w:rsidRPr="004A11AB" w:rsidRDefault="00BD092B" w:rsidP="00BD09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35BDB2C" w14:textId="77777777" w:rsidR="00BD092B" w:rsidRPr="004A11AB" w:rsidRDefault="00BD092B" w:rsidP="00BD09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5F3E793" w14:textId="77777777" w:rsidR="00BD092B" w:rsidRPr="004A11AB" w:rsidRDefault="00BD092B" w:rsidP="00BD09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907BBE8" w14:textId="77777777" w:rsidR="00BD092B" w:rsidRPr="004A11AB" w:rsidRDefault="00BD092B" w:rsidP="00BD09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8C09463" w14:textId="77777777" w:rsidR="00BD092B" w:rsidRPr="004A11AB" w:rsidRDefault="00BD092B" w:rsidP="00BD09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098364" w14:textId="77777777" w:rsidR="00BD092B" w:rsidRPr="004A11AB" w:rsidRDefault="00BD092B" w:rsidP="00BD09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B025C9C" wp14:editId="34A798E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7920" w14:textId="77777777" w:rsidR="00BD092B" w:rsidRPr="00400A52" w:rsidRDefault="00BD092B" w:rsidP="00BD092B">
      <w:pPr>
        <w:rPr>
          <w:rFonts w:ascii="Times New Roman" w:hAnsi="Times New Roman" w:cs="Times New Roman"/>
          <w:sz w:val="24"/>
          <w:szCs w:val="24"/>
        </w:rPr>
      </w:pPr>
    </w:p>
    <w:sectPr w:rsidR="00BD092B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3C3C"/>
    <w:rsid w:val="00377B55"/>
    <w:rsid w:val="00400A52"/>
    <w:rsid w:val="006E1ED1"/>
    <w:rsid w:val="00A7771C"/>
    <w:rsid w:val="00BD092B"/>
    <w:rsid w:val="00CF03A0"/>
    <w:rsid w:val="00DE670A"/>
    <w:rsid w:val="00DE6B4A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7</cp:revision>
  <dcterms:created xsi:type="dcterms:W3CDTF">2017-10-17T23:40:00Z</dcterms:created>
  <dcterms:modified xsi:type="dcterms:W3CDTF">2018-05-11T09:55:00Z</dcterms:modified>
</cp:coreProperties>
</file>