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433CF" w14:textId="77777777" w:rsidR="007526F4" w:rsidRDefault="007526F4" w:rsidP="007526F4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0FB44094" w14:textId="77777777" w:rsidR="007526F4" w:rsidRDefault="007526F4" w:rsidP="007526F4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</w:p>
    <w:p w14:paraId="16DA4285" w14:textId="111E1FF9" w:rsidR="007526F4" w:rsidRDefault="007526F4" w:rsidP="007526F4">
      <w:pPr>
        <w:jc w:val="center"/>
      </w:pPr>
      <w:r>
        <w:rPr>
          <w:rFonts w:ascii="Times" w:hAnsi="Times" w:cs="Times"/>
          <w:b/>
          <w:bCs/>
        </w:rPr>
        <w:t>Trustworthiness Scale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00A52" w:rsidRPr="00400A52" w14:paraId="49ABD4D8" w14:textId="77777777" w:rsidTr="00400A52">
        <w:tc>
          <w:tcPr>
            <w:tcW w:w="4675" w:type="dxa"/>
            <w:tcBorders>
              <w:bottom w:val="single" w:sz="4" w:space="0" w:color="auto"/>
            </w:tcBorders>
          </w:tcPr>
          <w:p w14:paraId="2B73A85E" w14:textId="77777777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0F0EE675" w14:textId="3622CBDE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7526F4">
              <w:rPr>
                <w:rFonts w:ascii="Times New Roman" w:hAnsi="Times New Roman" w:cs="Times New Roman"/>
                <w:sz w:val="24"/>
                <w:szCs w:val="24"/>
              </w:rPr>
              <w:t xml:space="preserve"> (Danish)</w:t>
            </w:r>
          </w:p>
        </w:tc>
      </w:tr>
      <w:tr w:rsidR="00070164" w:rsidRPr="00400A52" w14:paraId="186EB2E8" w14:textId="77777777" w:rsidTr="00400A52">
        <w:tc>
          <w:tcPr>
            <w:tcW w:w="4675" w:type="dxa"/>
            <w:tcBorders>
              <w:top w:val="single" w:sz="4" w:space="0" w:color="auto"/>
            </w:tcBorders>
          </w:tcPr>
          <w:p w14:paraId="6011411A" w14:textId="77777777" w:rsidR="00070164" w:rsidRPr="00DE670A" w:rsidRDefault="00070164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Please rate the extent to which you agree or disagree with the following statements: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10FB6C19" w14:textId="4D919BD6" w:rsidR="00070164" w:rsidRPr="00DE670A" w:rsidRDefault="00070164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Angiv i hvor høj grad du er enig eller uenig i følgende udsagn:</w:t>
            </w:r>
          </w:p>
        </w:tc>
      </w:tr>
      <w:tr w:rsidR="00070164" w:rsidRPr="00400A52" w14:paraId="1BDD8828" w14:textId="77777777" w:rsidTr="00400A52">
        <w:tc>
          <w:tcPr>
            <w:tcW w:w="4675" w:type="dxa"/>
          </w:tcPr>
          <w:p w14:paraId="69D22E1E" w14:textId="77777777" w:rsidR="00070164" w:rsidRPr="00DE670A" w:rsidRDefault="00070164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 xml:space="preserve">Most people are basically honest. </w:t>
            </w:r>
          </w:p>
        </w:tc>
        <w:tc>
          <w:tcPr>
            <w:tcW w:w="4675" w:type="dxa"/>
          </w:tcPr>
          <w:p w14:paraId="3F402BCF" w14:textId="3F914606" w:rsidR="00070164" w:rsidRPr="00DE670A" w:rsidRDefault="00070164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fleste mennesker er grundlæggende ærlige.</w:t>
            </w:r>
          </w:p>
        </w:tc>
      </w:tr>
      <w:tr w:rsidR="00070164" w:rsidRPr="00400A52" w14:paraId="0374CD2C" w14:textId="77777777" w:rsidTr="00400A52">
        <w:tc>
          <w:tcPr>
            <w:tcW w:w="4675" w:type="dxa"/>
          </w:tcPr>
          <w:p w14:paraId="1CBD25D9" w14:textId="77777777" w:rsidR="00070164" w:rsidRPr="00DE670A" w:rsidRDefault="00070164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basically good-natured and kind.</w:t>
            </w:r>
          </w:p>
        </w:tc>
        <w:tc>
          <w:tcPr>
            <w:tcW w:w="4675" w:type="dxa"/>
          </w:tcPr>
          <w:p w14:paraId="1F61BBF8" w14:textId="5C5032BD" w:rsidR="00070164" w:rsidRPr="00DE670A" w:rsidRDefault="00070164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feste mennesker er grundlæggende godmodige og venlige.</w:t>
            </w:r>
          </w:p>
        </w:tc>
      </w:tr>
      <w:tr w:rsidR="00070164" w:rsidRPr="00400A52" w14:paraId="35FFCC13" w14:textId="77777777" w:rsidTr="00400A52">
        <w:tc>
          <w:tcPr>
            <w:tcW w:w="4675" w:type="dxa"/>
          </w:tcPr>
          <w:p w14:paraId="32EFCDAD" w14:textId="77777777" w:rsidR="00070164" w:rsidRPr="00DE670A" w:rsidRDefault="00070164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trust others.</w:t>
            </w:r>
          </w:p>
        </w:tc>
        <w:tc>
          <w:tcPr>
            <w:tcW w:w="4675" w:type="dxa"/>
          </w:tcPr>
          <w:p w14:paraId="34B244A2" w14:textId="1569C80F" w:rsidR="00070164" w:rsidRPr="00DE670A" w:rsidRDefault="00070164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fleste mennesker stoler på andre.</w:t>
            </w:r>
          </w:p>
        </w:tc>
      </w:tr>
      <w:tr w:rsidR="00070164" w:rsidRPr="00400A52" w14:paraId="60F1A3BD" w14:textId="77777777" w:rsidTr="00400A52">
        <w:tc>
          <w:tcPr>
            <w:tcW w:w="4675" w:type="dxa"/>
          </w:tcPr>
          <w:p w14:paraId="3144CAD9" w14:textId="77777777" w:rsidR="00070164" w:rsidRPr="00DE670A" w:rsidRDefault="00070164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Generally, I trust others.</w:t>
            </w:r>
          </w:p>
        </w:tc>
        <w:tc>
          <w:tcPr>
            <w:tcW w:w="4675" w:type="dxa"/>
          </w:tcPr>
          <w:p w14:paraId="3726A76C" w14:textId="4BCF7EC6" w:rsidR="00070164" w:rsidRPr="00DE670A" w:rsidRDefault="00070164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Jeg stoler generelt på andre.</w:t>
            </w:r>
          </w:p>
        </w:tc>
      </w:tr>
      <w:tr w:rsidR="00070164" w:rsidRPr="00400A52" w14:paraId="10414BC5" w14:textId="77777777" w:rsidTr="00400A52">
        <w:tc>
          <w:tcPr>
            <w:tcW w:w="4675" w:type="dxa"/>
          </w:tcPr>
          <w:p w14:paraId="31236AC5" w14:textId="77777777" w:rsidR="00070164" w:rsidRPr="00DE670A" w:rsidRDefault="00070164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trustworthy.</w:t>
            </w:r>
          </w:p>
        </w:tc>
        <w:tc>
          <w:tcPr>
            <w:tcW w:w="4675" w:type="dxa"/>
          </w:tcPr>
          <w:p w14:paraId="36C3CAA1" w14:textId="00EBBA83" w:rsidR="00070164" w:rsidRPr="00DE670A" w:rsidRDefault="00070164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fleste mennesker er troværdige.</w:t>
            </w:r>
          </w:p>
        </w:tc>
      </w:tr>
      <w:tr w:rsidR="00070164" w:rsidRPr="00400A52" w14:paraId="67F06C6D" w14:textId="77777777" w:rsidTr="00400A52">
        <w:tc>
          <w:tcPr>
            <w:tcW w:w="4675" w:type="dxa"/>
          </w:tcPr>
          <w:p w14:paraId="340490C5" w14:textId="77777777" w:rsidR="00070164" w:rsidRPr="00B240E9" w:rsidRDefault="00070164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B240E9">
              <w:rPr>
                <w:i/>
                <w:color w:val="000000"/>
              </w:rPr>
              <w:t>Disagree strongly    </w:t>
            </w:r>
          </w:p>
        </w:tc>
        <w:tc>
          <w:tcPr>
            <w:tcW w:w="4675" w:type="dxa"/>
          </w:tcPr>
          <w:p w14:paraId="2E32A4FE" w14:textId="3F00183A" w:rsidR="00070164" w:rsidRPr="00400A52" w:rsidRDefault="00070164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Meget uenig</w:t>
            </w:r>
          </w:p>
        </w:tc>
      </w:tr>
      <w:tr w:rsidR="00070164" w:rsidRPr="00400A52" w14:paraId="03F36A51" w14:textId="77777777" w:rsidTr="00400A52">
        <w:tc>
          <w:tcPr>
            <w:tcW w:w="4675" w:type="dxa"/>
          </w:tcPr>
          <w:p w14:paraId="0D7C8EBB" w14:textId="77777777" w:rsidR="00070164" w:rsidRPr="00B240E9" w:rsidRDefault="00070164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B240E9">
              <w:rPr>
                <w:i/>
                <w:color w:val="000000"/>
              </w:rPr>
              <w:t>Disagree a little   </w:t>
            </w:r>
          </w:p>
        </w:tc>
        <w:tc>
          <w:tcPr>
            <w:tcW w:w="4675" w:type="dxa"/>
          </w:tcPr>
          <w:p w14:paraId="7E7C5C72" w14:textId="1363EC2D" w:rsidR="00070164" w:rsidRPr="00400A52" w:rsidRDefault="00070164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Uenig</w:t>
            </w:r>
          </w:p>
        </w:tc>
      </w:tr>
      <w:tr w:rsidR="00070164" w:rsidRPr="00400A52" w14:paraId="62B6C4A0" w14:textId="77777777" w:rsidTr="00400A52">
        <w:tc>
          <w:tcPr>
            <w:tcW w:w="4675" w:type="dxa"/>
          </w:tcPr>
          <w:p w14:paraId="2C42644B" w14:textId="77777777" w:rsidR="00070164" w:rsidRPr="00B240E9" w:rsidRDefault="00070164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B240E9">
              <w:rPr>
                <w:i/>
                <w:color w:val="000000"/>
              </w:rPr>
              <w:t>Neutral; no opinion    </w:t>
            </w:r>
          </w:p>
        </w:tc>
        <w:tc>
          <w:tcPr>
            <w:tcW w:w="4675" w:type="dxa"/>
          </w:tcPr>
          <w:p w14:paraId="0A0E53F0" w14:textId="6784B6E2" w:rsidR="00070164" w:rsidRPr="00400A52" w:rsidRDefault="00070164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Neutral, ingen holdning til det</w:t>
            </w:r>
          </w:p>
        </w:tc>
      </w:tr>
      <w:tr w:rsidR="00070164" w:rsidRPr="00400A52" w14:paraId="20CBA0A4" w14:textId="77777777" w:rsidTr="00E95112">
        <w:trPr>
          <w:trHeight w:val="243"/>
        </w:trPr>
        <w:tc>
          <w:tcPr>
            <w:tcW w:w="4675" w:type="dxa"/>
          </w:tcPr>
          <w:p w14:paraId="38DE85BE" w14:textId="77777777" w:rsidR="00070164" w:rsidRPr="00B240E9" w:rsidRDefault="00070164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B240E9">
              <w:rPr>
                <w:i/>
                <w:color w:val="000000"/>
              </w:rPr>
              <w:t>Agree a little    </w:t>
            </w:r>
          </w:p>
          <w:p w14:paraId="0ED2F762" w14:textId="4E692F4F" w:rsidR="00956DA9" w:rsidRPr="00B240E9" w:rsidRDefault="00956DA9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B240E9">
              <w:rPr>
                <w:i/>
                <w:color w:val="000000"/>
              </w:rPr>
              <w:t>Agree strongly</w:t>
            </w:r>
          </w:p>
          <w:p w14:paraId="18A20EEF" w14:textId="13254296" w:rsidR="00070164" w:rsidRPr="00B240E9" w:rsidRDefault="00070164" w:rsidP="008735ED">
            <w:pPr>
              <w:pStyle w:val="NormalWeb"/>
              <w:spacing w:before="0" w:beforeAutospacing="0" w:after="0" w:afterAutospacing="0"/>
              <w:ind w:left="720"/>
              <w:rPr>
                <w:i/>
                <w:color w:val="000000"/>
              </w:rPr>
            </w:pPr>
          </w:p>
        </w:tc>
        <w:tc>
          <w:tcPr>
            <w:tcW w:w="4675" w:type="dxa"/>
          </w:tcPr>
          <w:p w14:paraId="3448D932" w14:textId="77777777" w:rsidR="00070164" w:rsidRPr="00956DA9" w:rsidRDefault="00070164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Enig</w:t>
            </w:r>
          </w:p>
          <w:p w14:paraId="1C23B461" w14:textId="104167E6" w:rsidR="00956DA9" w:rsidRPr="007D61D4" w:rsidRDefault="00956DA9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956DA9">
              <w:rPr>
                <w:color w:val="000000"/>
              </w:rPr>
              <w:t>Meget enig</w:t>
            </w:r>
          </w:p>
        </w:tc>
      </w:tr>
    </w:tbl>
    <w:p w14:paraId="3EDE7E48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9F6DAA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3F06F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FB4DC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E4BF6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8F13D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F978B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98311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9FEC7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3F520C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3B4E7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3EA065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9C291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E2496D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27B93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F9F62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6541AF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95B8A9" w14:textId="6FF3DE29" w:rsidR="00A7771C" w:rsidRDefault="00A7771C">
      <w:pPr>
        <w:rPr>
          <w:rFonts w:ascii="Times New Roman" w:hAnsi="Times New Roman" w:cs="Times New Roman"/>
          <w:sz w:val="24"/>
          <w:szCs w:val="24"/>
        </w:rPr>
      </w:pPr>
    </w:p>
    <w:p w14:paraId="799EB4EA" w14:textId="588F761C" w:rsidR="007526F4" w:rsidRDefault="007526F4">
      <w:pPr>
        <w:rPr>
          <w:rFonts w:ascii="Times New Roman" w:hAnsi="Times New Roman" w:cs="Times New Roman"/>
          <w:sz w:val="24"/>
          <w:szCs w:val="24"/>
        </w:rPr>
      </w:pPr>
    </w:p>
    <w:p w14:paraId="5DE8E1FA" w14:textId="3DA95E57" w:rsidR="007526F4" w:rsidRDefault="007526F4">
      <w:pPr>
        <w:rPr>
          <w:rFonts w:ascii="Times New Roman" w:hAnsi="Times New Roman" w:cs="Times New Roman"/>
          <w:sz w:val="24"/>
          <w:szCs w:val="24"/>
        </w:rPr>
      </w:pPr>
    </w:p>
    <w:p w14:paraId="2594F9F0" w14:textId="77777777" w:rsidR="007526F4" w:rsidRDefault="007526F4">
      <w:pPr>
        <w:rPr>
          <w:rFonts w:ascii="Times New Roman" w:hAnsi="Times New Roman" w:cs="Times New Roman"/>
          <w:sz w:val="24"/>
          <w:szCs w:val="24"/>
        </w:rPr>
      </w:pPr>
    </w:p>
    <w:p w14:paraId="0061FA1E" w14:textId="49C5092B" w:rsidR="007526F4" w:rsidRDefault="007526F4">
      <w:pPr>
        <w:rPr>
          <w:rFonts w:ascii="Times New Roman" w:hAnsi="Times New Roman" w:cs="Times New Roman"/>
          <w:sz w:val="24"/>
          <w:szCs w:val="24"/>
        </w:rPr>
      </w:pPr>
    </w:p>
    <w:p w14:paraId="7464084B" w14:textId="77777777" w:rsidR="007526F4" w:rsidRDefault="007526F4" w:rsidP="007526F4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3C9F1304" w14:textId="77777777" w:rsidR="007526F4" w:rsidRDefault="007526F4" w:rsidP="007526F4">
      <w:pPr>
        <w:pStyle w:val="NormalWeb"/>
        <w:spacing w:before="0" w:beforeAutospacing="0" w:after="0" w:afterAutospacing="0"/>
      </w:pPr>
      <w:r w:rsidRPr="00EF786D">
        <w:t>Pernille Strøbæk</w:t>
      </w:r>
      <w:r>
        <w:t>,</w:t>
      </w:r>
      <w:r w:rsidRPr="00CC0114">
        <w:t xml:space="preserve"> </w:t>
      </w:r>
      <w:r w:rsidRPr="00EF786D">
        <w:t>University of Copenhagen</w:t>
      </w:r>
      <w:r>
        <w:t xml:space="preserve">, Copenhagen </w:t>
      </w:r>
    </w:p>
    <w:p w14:paraId="7AF08203" w14:textId="00FFBD77" w:rsidR="007526F4" w:rsidRDefault="007526F4">
      <w:pPr>
        <w:rPr>
          <w:rFonts w:ascii="Times New Roman" w:hAnsi="Times New Roman" w:cs="Times New Roman"/>
          <w:sz w:val="24"/>
          <w:szCs w:val="24"/>
        </w:rPr>
      </w:pPr>
    </w:p>
    <w:p w14:paraId="5623020E" w14:textId="77777777" w:rsidR="007526F4" w:rsidRDefault="007526F4" w:rsidP="007526F4">
      <w:pPr>
        <w:autoSpaceDE w:val="0"/>
        <w:autoSpaceDN w:val="0"/>
        <w:adjustRightInd w:val="0"/>
        <w:ind w:right="-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Reference for Trustworthiness:</w:t>
      </w:r>
    </w:p>
    <w:p w14:paraId="1812B5B2" w14:textId="77777777" w:rsidR="007526F4" w:rsidRDefault="007526F4" w:rsidP="007526F4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Yamagishi, T., Akutsu, S., Cho, K., Inoue, Y., Li, Y., &amp; Matsumoto, Y. (2015). Two-component model of general trust: Predicting behavioral trust from attitudinal trust. </w:t>
      </w:r>
      <w:r>
        <w:rPr>
          <w:rFonts w:ascii="Times" w:hAnsi="Times" w:cs="Times"/>
          <w:i/>
          <w:iCs/>
          <w:color w:val="222222"/>
        </w:rPr>
        <w:t>Social Cognition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33</w:t>
      </w:r>
      <w:r>
        <w:rPr>
          <w:rFonts w:ascii="Times" w:hAnsi="Times" w:cs="Times"/>
          <w:color w:val="222222"/>
        </w:rPr>
        <w:t>, 436-458.</w:t>
      </w:r>
    </w:p>
    <w:p w14:paraId="6E1431DB" w14:textId="78A0DCC2" w:rsidR="007526F4" w:rsidRDefault="007526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183E5F0" w14:textId="77777777" w:rsidR="007526F4" w:rsidRPr="004A11AB" w:rsidRDefault="007526F4" w:rsidP="007526F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1C1916A2" w14:textId="77777777" w:rsidR="007526F4" w:rsidRPr="004A11AB" w:rsidRDefault="007526F4" w:rsidP="007526F4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98614A7" w14:textId="77777777" w:rsidR="007526F4" w:rsidRPr="004A11AB" w:rsidRDefault="007526F4" w:rsidP="007526F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77D30F4D" w14:textId="77777777" w:rsidR="007526F4" w:rsidRPr="004A11AB" w:rsidRDefault="007526F4" w:rsidP="007526F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76FEE57F" w14:textId="77777777" w:rsidR="007526F4" w:rsidRPr="004A11AB" w:rsidRDefault="007526F4" w:rsidP="007526F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2BB721F7" w14:textId="77777777" w:rsidR="007526F4" w:rsidRPr="004A11AB" w:rsidRDefault="007526F4" w:rsidP="007526F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2B9EB8B4" w14:textId="77777777" w:rsidR="007526F4" w:rsidRPr="004A11AB" w:rsidRDefault="007526F4" w:rsidP="007526F4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3209F2C" w14:textId="77777777" w:rsidR="007526F4" w:rsidRPr="004A11AB" w:rsidRDefault="007526F4" w:rsidP="007526F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1586FCEE" wp14:editId="76A1F4CD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202B9" w14:textId="77777777" w:rsidR="007526F4" w:rsidRPr="00400A52" w:rsidRDefault="007526F4">
      <w:pPr>
        <w:rPr>
          <w:rFonts w:ascii="Times New Roman" w:hAnsi="Times New Roman" w:cs="Times New Roman"/>
          <w:sz w:val="24"/>
          <w:szCs w:val="24"/>
        </w:rPr>
      </w:pPr>
    </w:p>
    <w:sectPr w:rsidR="007526F4" w:rsidRPr="0040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B310E6"/>
    <w:multiLevelType w:val="hybridMultilevel"/>
    <w:tmpl w:val="CFE65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7373B"/>
    <w:multiLevelType w:val="hybridMultilevel"/>
    <w:tmpl w:val="3708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52"/>
    <w:rsid w:val="00070164"/>
    <w:rsid w:val="0016517E"/>
    <w:rsid w:val="00400A52"/>
    <w:rsid w:val="007526F4"/>
    <w:rsid w:val="007D61D4"/>
    <w:rsid w:val="008735ED"/>
    <w:rsid w:val="00956DA9"/>
    <w:rsid w:val="009A33E1"/>
    <w:rsid w:val="00A7771C"/>
    <w:rsid w:val="00B240E9"/>
    <w:rsid w:val="00CF03A0"/>
    <w:rsid w:val="00DE670A"/>
    <w:rsid w:val="00E9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1D0F"/>
  <w15:chartTrackingRefBased/>
  <w15:docId w15:val="{AF5807E4-2706-41B6-8E8A-0AF190C9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A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E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6</cp:revision>
  <dcterms:created xsi:type="dcterms:W3CDTF">2017-10-18T00:53:00Z</dcterms:created>
  <dcterms:modified xsi:type="dcterms:W3CDTF">2018-05-11T09:49:00Z</dcterms:modified>
</cp:coreProperties>
</file>